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Leuchte aus schlankem Aluminiumprofil, matt eloxiert für Deckenmontage mit zusätzlichem Lichtaustritt nach unten. Werkzeuglos zu öffnendes Gehäuse. Geeignet für Dauer- oder Bereitschaftsschaltung. Planungssicherheit durch werkzeuglosen, variablen Einsatz der Piktogramme vor Ort. Piktogrammset (links, rechts, unten, oben) standardmäßig im Lieferumfang enthalten. </w:t>
      </w:r>
    </w:p>
    <w:p>
      <w:pPr/>
    </w:p>
    <w:p>
      <w:pPr/>
      <w:r>
        <w:rPr/>
        <w:t xml:space="preserve">Material: Aluminium</w:t>
      </w:r>
    </w:p>
    <w:p>
      <w:pPr/>
      <w:r>
        <w:rPr/>
        <w:t xml:space="preserve">Farbe: Alu eloxiert</w:t>
      </w:r>
    </w:p>
    <w:p>
      <w:pPr/>
      <w:r>
        <w:rPr/>
        <w:t xml:space="preserve">Maße: 62 mm x 258 mm x 147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1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3</w:t>
      </w:r>
    </w:p>
    <w:p>
      <w:pPr/>
      <w:r>
        <w:rPr/>
        <w:t xml:space="preserve">Zulässige Temperatur DS: -25 °C bis 40 °C °C</w:t>
      </w:r>
    </w:p>
    <w:p>
      <w:pPr/>
      <w:r>
        <w:rPr/>
        <w:t xml:space="preserve">Zulässige Temperatur BS: -25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4,5 W W</w:t>
      </w:r>
    </w:p>
    <w:p>
      <w:pPr/>
      <w:r>
        <w:rPr/>
        <w:t xml:space="preserve">Leistung Bereitschaftsbetrieb: 0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1.5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LMW019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BALL1, Ballschutzkorb (6W) 320x220x120mm inkl. Laschen RAL9010, für KD, KM, KS, LM, SD, VM</w:t>
      </w:r>
    </w:p>
    <w:p>
      <w:pPr/>
      <w:r>
        <w:rPr/>
        <w:t xml:space="preserve">Artikelnummer: AWM001-SI, Wandausleger silber passend für RM, RI, LM, AS, KT, MMD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2026-07-15T06:47:46+02:00</dcterms:created>
  <dcterms:modified xsi:type="dcterms:W3CDTF">2026-07-15T06:47:46+02:00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