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 und DIN EN 1838. </w:t>
      </w:r>
      <w:br/>
      <w:br/>
      <w:r>
        <w:rPr/>
        <w:t xml:space="preserve">Würfel-Kunststoffleuchte mit rahmenloser Haube und verdeckter Montagewanne aus verzinktem Stahlblech. Durch die stabile Konstruktion kann die Leuchte auch per Kette oder Seil abgehängt werden. </w:t>
      </w:r>
      <w:br/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195 mm x 195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WKD018SC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  <w:r>
        <w:rPr/>
        <w:t xml:space="preserve">Artikelnummer: 1PV-EB</w:t>
      </w:r>
    </w:p>
    <w:p>
      <w:pPr/>
      <w:r>
        <w:rPr/>
        <w:t xml:space="preserve">Artikelnummer: DSA-Y4M, Die Y-Seilabhängung DSA-Y-APA bietet eine  dezente Möglichkeit Notleuchten  abzupendeln. Die Länge kann werkzeuglos  verstellt werden. Standardlänge bis 4m.</w:t>
      </w:r>
    </w:p>
    <w:p>
      <w:pPr/>
      <w:r>
        <w:rPr/>
        <w:t xml:space="preserve">Artikelnummer: DSA-Y4M-APA, Die Y-Seilabhängung DSA-Y-APA ink.  Montageadapter bietet eine dezente  Möglichkeit Notleuchten abzupendeln. Die  Länge kann werkzeuglos verstellt werden.  Standardlänge bis 4m.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FDAA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2026-07-23T16:55:38+02:00</dcterms:created>
  <dcterms:modified xsi:type="dcterms:W3CDTF">2026-07-23T16:55:38+02:00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