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Schaltnetzteil für LED-Leuchten bis 5W Einstellung verschiedener Ausgangsspannungen (3,3V/ 5V/ 12V/ 24V) möglich. Das Netzteil NT24 kann in Verbindung mit einem Überwachungsbaustein für den Einsatz in Notlichtanlagen vom Typ my-, micro-, mini-, midi und multiControl verwendet werden.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80 mm x 236 mm x 214 mm</w:t>
      </w:r>
    </w:p>
    <w:p>
      <w:pPr/>
    </w:p>
    <w:p>
      <w:pPr/>
      <w:r>
        <w:rPr/>
        <w:t xml:space="preserve">Montageart: Deckeneinbau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-25 °C bis 40 °C °C</w:t>
      </w:r>
    </w:p>
    <w:p>
      <w:pPr/>
      <w:r>
        <w:rPr/>
        <w:t xml:space="preserve">Zulässige Temperatur BS: -25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4,5 W W</w:t>
      </w:r>
    </w:p>
    <w:p>
      <w:pPr/>
      <w:r>
        <w:rPr/>
        <w:t xml:space="preserve">Leistung Bereitschaftsbetrieb: 0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AMC009-E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AM-XBE, A-Serie Betoneinputzkasten  für AMC, AMR, AXC, AXR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2026-09-22T06:10:16+02:00</dcterms:created>
  <dcterms:modified xsi:type="dcterms:W3CDTF">2026-09-22T06:10:16+02:00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