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in DUO Technik mit zusätzlichem LED Spot nach DIN EN60598-1, DIN EN 60598-2-22 und DIN EN 1838.</w:t>
      </w:r>
      <w:br/>
      <w:br/>
      <w:r>
        <w:rPr/>
        <w:t xml:space="preserve">German Design Award 2018 prämierte Zink-Druckguss LED Scheibenleuchte für Wandaufbaumontage.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 Zusätzlich ist ein ERT-LED Spot verbaut, der nur im Notbetrieb den Rettungsweg beleuchtet. </w:t>
      </w:r>
      <w:br/>
      <w:br/>
      <w:r>
        <w:rPr/>
        <w:t xml:space="preserve">Eigenschaften:</w:t>
      </w:r>
      <w:br/>
      <w:r>
        <w:rPr/>
        <w:t xml:space="preserve">- DUO Technik zur Ausleuchtung der Flucht- und Rettungswege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51 mm x 241 mm x 167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3,1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AMWT009ML-E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4A47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2026-07-22T07:05:47+02:00</dcterms:created>
  <dcterms:modified xsi:type="dcterms:W3CDTF">2026-07-22T07:05:47+02:00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