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in DUO Technik mit zusätzlichem LED Spot nach DIN EN60598-1, DIN EN 60598-2-22 und DIN EN 1838.</w:t>
      </w:r>
      <w:br/>
      <w:br/>
      <w:r>
        <w:rPr/>
        <w:t xml:space="preserve">German Design Award 2018 prämierte Zink-Druckguss LED Scheibenleuchte für Wandaufbaumontage.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 Zusätzlich ist ein ERT-LED Spot verbaut, der nur im Notbetrieb den Rettungsweg beleuchtet.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51 mm x 317 mm x 211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AXWT009ML-E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076F3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2026-10-12T06:21:24+02:00</dcterms:created>
  <dcterms:modified xsi:type="dcterms:W3CDTF">2026-10-12T06:21:24+02:00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