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Druckguss,PC</w:t>
      </w:r>
    </w:p>
    <w:p>
      <w:pPr/>
      <w:r>
        <w:rPr/>
        <w:t xml:space="preserve">Farbe: RAL 5010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11 W W</w:t>
      </w:r>
    </w:p>
    <w:p>
      <w:pPr/>
      <w:r>
        <w:rPr/>
        <w:t xml:space="preserve">Lichtstrom Notbetrieb: 1200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XPIU009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2026-08-04T06:27:43+02:00</dcterms:created>
  <dcterms:modified xsi:type="dcterms:W3CDTF">2026-08-04T06:27:43+02:00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