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Wandmontage.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50 mm x 236 mm x 151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4,7 W W</w:t>
      </w:r>
    </w:p>
    <w:p>
      <w:pPr/>
      <w:r>
        <w:rPr/>
        <w:t xml:space="preserve">Leistung Bereitschaftsbetrieb: 1,95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AMW001SC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BALLPLX-AM, Ballschutzhaube 330x250x77mm inkl. Laschen Plexiglas klar für AMW, PMMA vergütet</w:t>
      </w:r>
    </w:p>
    <w:p>
      <w:pPr/>
      <w:r>
        <w:rPr/>
        <w:t xml:space="preserve">Artikelnummer: AM-X-APA, Aufputzadapter für seitliche Kabelzuführung weiß  für A-Serie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211F57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2026-07-20T14:06:30+02:00</dcterms:created>
  <dcterms:modified xsi:type="dcterms:W3CDTF">2026-07-20T14:06:30+02:00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