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Touch-Netbook mit installierter WirelessProfessional-Software sowie USB-Koordinator. Zur Überwachung und Steuerung der WirelessProfessional-Einzelbatterieleuchten.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500 Funkteilnehmern, z.B. Leuchten oder IO-Box</w:t>
      </w:r>
    </w:p>
    <w:p>
      <w:pPr/>
      <w:r>
        <w:rPr/>
        <w:t xml:space="preserve">- Erweiterbar in 250er-Schritten bis zu einer Gesamtanzahl von 1.000 Teilnehmern je Zentrale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(Dauerschaltung/Bereitschaftsschaltung)</w:t>
      </w:r>
    </w:p>
    <w:p>
      <w:pPr/>
      <w:r>
        <w:rPr/>
        <w:t xml:space="preserve">Lieferumfang: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 mit Störmeldekontakt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2026-05-12T07:54:19+02:00</dcterms:created>
  <dcterms:modified xsi:type="dcterms:W3CDTF">2026-05-12T07:54:19+02:00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