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Die LED-Decken- und Wandleuchte der Serie PORIO dient als effiziente und vielseitige Einbaulösung für die grundlegende Lichtausstattung. Das robuste Gehäuse aus weiß pulverbeschichtetem Stahlblech und der UV-stabilisierte Diffusor aus opal PMMA gewährleisten Langlebigkeit und eine homogene Lichtverteilung. Mit 72W und 7100lm bei 4000K bietet sie hervorragende Lichtleistung. Das integrierte Betriebsgerät ist DALI dimmbar und standardmäßig schaltbar (optional Casambi Bluetooth Steuerung verfügbar). Die Leuchte ist zudem DC-tauglich.</w:t>
      </w:r>
    </w:p>
    <w:p>
      <w:pPr/>
    </w:p>
    <w:p>
      <w:pPr/>
      <w:r>
        <w:rPr/>
        <w:t xml:space="preserve">Maße:</w:t>
      </w:r>
    </w:p>
    <w:p>
      <w:pPr/>
      <w:r>
        <w:rPr/>
        <w:t xml:space="preserve">Höhe: 90 mm</w:t>
      </w:r>
    </w:p>
    <w:p>
      <w:pPr/>
      <w:r>
        <w:rPr/>
        <w:t xml:space="preserve">Durchmesser: 664 mm</w:t>
      </w:r>
    </w:p>
    <w:p>
      <w:pPr/>
    </w:p>
    <w:p>
      <w:pPr/>
      <w:r>
        <w:rPr/>
        <w:t xml:space="preserve">Verpackungsmaße:</w:t>
      </w:r>
    </w:p>
    <w:p>
      <w:pPr/>
      <w:r>
        <w:rPr/>
        <w:t xml:space="preserve">Breite: 680 mm</w:t>
      </w:r>
    </w:p>
    <w:p>
      <w:pPr/>
      <w:r>
        <w:rPr/>
        <w:t xml:space="preserve">Höhe: 140 mm</w:t>
      </w:r>
    </w:p>
    <w:p>
      <w:pPr/>
      <w:r>
        <w:rPr/>
        <w:t xml:space="preserve">Tiefe: 680 mm</w:t>
      </w:r>
    </w:p>
    <w:p>
      <w:pPr/>
    </w:p>
    <w:p>
      <w:pPr/>
      <w:r>
        <w:rPr/>
        <w:t xml:space="preserve">Farbe:</w:t>
      </w:r>
    </w:p>
    <w:p>
      <w:pPr/>
    </w:p>
    <w:p>
      <w:pPr/>
      <w:r>
        <w:rPr/>
        <w:t xml:space="preserve">Gehäusematerial:</w:t>
      </w:r>
    </w:p>
    <w:p>
      <w:pPr/>
    </w:p>
    <w:p>
      <w:pPr/>
      <w:r>
        <w:rPr/>
        <w:t xml:space="preserve">Zertifizierung:</w:t>
      </w:r>
    </w:p>
    <w:p>
      <w:pPr/>
      <w:r>
        <w:rPr/>
        <w:t xml:space="preserve">Schutzart (IP): IP 20</w:t>
      </w:r>
    </w:p>
    <w:p>
      <w:pPr/>
    </w:p>
    <w:p>
      <w:pPr/>
      <w:r>
        <w:rPr/>
        <w:t xml:space="preserve">Elektrischer Anschluss:</w:t>
      </w:r>
    </w:p>
    <w:p>
      <w:pPr/>
      <w:r>
        <w:rPr/>
        <w:t xml:space="preserve">Leistung Dauerbetrieb: 72 W</w:t>
      </w:r>
    </w:p>
    <w:p>
      <w:pPr/>
      <w:r>
        <w:rPr/>
        <w:t xml:space="preserve">Eingangsspannung AC: 220-240V / 50-60Hz V</w:t>
      </w:r>
    </w:p>
    <w:p>
      <w:pPr/>
    </w:p>
    <w:p>
      <w:pPr/>
      <w:r>
        <w:rPr/>
        <w:t xml:space="preserve">Stromversorgung:</w:t>
      </w:r>
    </w:p>
    <w:p>
      <w:pPr/>
      <w:r>
        <w:rPr/>
        <w:t xml:space="preserve">DC-Tauglichkeit: wert.DCSuitable.Ja</w:t>
      </w:r>
    </w:p>
    <w:p>
      <w:pPr/>
    </w:p>
    <w:p>
      <w:pPr/>
      <w:r>
        <w:rPr/>
        <w:t xml:space="preserve">Lighttechnische Daten:</w:t>
      </w:r>
    </w:p>
    <w:p>
      <w:pPr/>
      <w:r>
        <w:rPr/>
        <w:t xml:space="preserve">Lichtquelle: wert.LightSource.LED</w:t>
      </w:r>
    </w:p>
    <w:p>
      <w:pPr/>
      <w:r>
        <w:rPr/>
        <w:t xml:space="preserve">Bemessungslichtstrom: 7100 lm</w:t>
      </w:r>
    </w:p>
    <w:p>
      <w:pPr/>
      <w:r>
        <w:rPr/>
        <w:t xml:space="preserve">Farbtemperatur: 4000 K</w:t>
      </w:r>
    </w:p>
    <w:p>
      <w:pPr/>
      <w:r>
        <w:rPr/>
        <w:t xml:space="preserve">UGR: 20.9</w:t>
      </w:r>
    </w:p>
    <w:p>
      <w:pPr/>
    </w:p>
    <w:p>
      <w:pPr/>
      <w:r>
        <w:rPr/>
        <w:t xml:space="preserve">Temperaturen:</w:t>
      </w:r>
    </w:p>
    <w:p>
      <w:pPr/>
    </w:p>
    <w:p>
      <w:pPr/>
      <w:r>
        <w:rPr/>
        <w:t xml:space="preserve">Montageart:</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2026-03-17T08:26:40+01:00</dcterms:created>
  <dcterms:modified xsi:type="dcterms:W3CDTF">2026-03-17T08:26:40+01:00</dcterms:modified>
</cp:coreProperties>
</file>

<file path=docProps/custom.xml><?xml version="1.0" encoding="utf-8"?>
<Properties xmlns="http://schemas.openxmlformats.org/officeDocument/2006/custom-properties" xmlns:vt="http://schemas.openxmlformats.org/officeDocument/2006/docPropsVTypes"/>
</file>