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 rechteckige LED-Decken- und Wandleuchte der Serie MAVS bietet höchste Funktionalität in schlankem Design (1415x59x79 mm). Das robuste Gehäuse aus weiß pulverbeschichtetem Aluminium garantiert Langlebigkeit (IP40), während der opale, UV-stabilisierte PMMA-Diffusor für homogenes, blendfreies Licht (4600 lm, 4000K) sorgt. Das integrierte Betriebsgerät ist schaltbar und optional auch mit DALI-Dimmung oder Casambi Bluetooth-Steuerung erhältlich. Zudem ist die MAVS Leuchte DC-tauglich.</w:t>
      </w:r>
    </w:p>
    <w:p>
      <w:pPr/>
    </w:p>
    <w:p>
      <w:pPr/>
      <w:r>
        <w:rPr/>
        <w:t xml:space="preserve">Maße:</w:t>
      </w:r>
    </w:p>
    <w:p>
      <w:pPr/>
      <w:r>
        <w:rPr/>
        <w:t xml:space="preserve">Breite: 59 mm</w:t>
      </w:r>
    </w:p>
    <w:p>
      <w:pPr/>
      <w:r>
        <w:rPr/>
        <w:t xml:space="preserve">Höhe: 79 mm</w:t>
      </w:r>
    </w:p>
    <w:p>
      <w:pPr/>
      <w:r>
        <w:rPr/>
        <w:t xml:space="preserve">Tiefe: 1415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119 mm</w:t>
      </w:r>
    </w:p>
    <w:p>
      <w:pPr/>
      <w:r>
        <w:rPr/>
        <w:t xml:space="preserve">Höhe: 74 mm</w:t>
      </w:r>
    </w:p>
    <w:p>
      <w:pPr/>
      <w:r>
        <w:rPr/>
        <w:t xml:space="preserve">Tiefe: 1600 mm</w:t>
      </w:r>
    </w:p>
    <w:p>
      <w:pPr/>
    </w:p>
    <w:p>
      <w:pPr/>
      <w:r>
        <w:rPr/>
        <w:t xml:space="preserve">Farbe: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wert.IngressProtection.IP 40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Leistung Dauerbetrieb: 44 W</w:t>
      </w:r>
    </w:p>
    <w:p>
      <w:pPr/>
      <w:r>
        <w:rPr/>
        <w:t xml:space="preserve">Eingangsspannung AC: 220-240V / 50-60Hz V</w:t>
      </w:r>
    </w:p>
    <w:p>
      <w:pPr/>
    </w:p>
    <w:p>
      <w:pPr/>
      <w:r>
        <w:rPr/>
        <w:t xml:space="preserve">Stromversorgung:</w:t>
      </w:r>
    </w:p>
    <w:p>
      <w:pPr/>
      <w:r>
        <w:rPr/>
        <w:t xml:space="preserve">DC-Tauglichkeit: wert.DCSuitable.Ja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4600 lm</w:t>
      </w:r>
    </w:p>
    <w:p>
      <w:pPr/>
      <w:r>
        <w:rPr/>
        <w:t xml:space="preserve">Farbtemperatur: 4000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2026-03-17T08:28:07+01:00</dcterms:created>
  <dcterms:modified xsi:type="dcterms:W3CDTF">2026-03-17T08:28:07+01:00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