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Rahmenlose, wandbündige LED-Rettungszeichenleuchte für den Wandeinbau. Sie fügt sich nahtlos in die Wand ein, ohne sichtbare Rahmen, Schrauben oder hervorstehende Elemente, sodass das Gesamtbild der Umgebung nicht beeinträchtigt wird.</w:t>
      </w:r>
      <w:br/>
      <w:br/>
      <w:r>
        <w:rPr/>
        <w:t xml:space="preserve">Ein integriertes Nivelliersystem ermöglicht eine präzise und einfache Ausrichtung der Leuchte auf Wandniveau.</w:t>
      </w:r>
      <w:br/>
      <w:br/>
      <w:r>
        <w:rPr/>
        <w:t xml:space="preserve">Das Piktogrammset wird innenliegend eingesetzt und lösungsmittelfrei befestigt.</w:t>
      </w:r>
      <w:br/>
      <w:br/>
      <w:r>
        <w:rPr/>
        <w:t xml:space="preserve">Für den Einbau in Beton oder Mauerwerk ist passendes Zubehör erhältlich:</w:t>
      </w:r>
      <w:br/>
      <w:r>
        <w:rPr/>
        <w:t xml:space="preserve">UEMR-BWE – Betoneinbaugehäuse</w:t>
      </w:r>
      <w:br/>
      <w:r>
        <w:rPr/>
        <w:t xml:space="preserve">UEMR-TWE – Trockenbau-Wandeinbaurahmen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Farbe: Transparent</w:t>
      </w:r>
    </w:p>
    <w:p>
      <w:pPr/>
      <w:r>
        <w:rPr/>
        <w:t xml:space="preserve">Maße: 100 mm x 212 mm x 110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80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UEMR411WL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39B2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2026-07-21T11:14:00+02:00</dcterms:created>
  <dcterms:modified xsi:type="dcterms:W3CDTF">2026-07-21T11:14:00+02:00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