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Das CBU-TED Modul ist ein eleganter Bluetooth-gesteuerter Phasenabschnittsdimmer von CASAMBI®, der stufenloses Dimmen für alle verfügbaren Leuchtmittel ermöglicht. Die Installation kann sowohl hinter einem herkömmlichen Lichtschalter als auch direkt in einer Leuchte oder einem Anschlusskasten erfolgen. Mit dem neuen Long Range Feature können Sie nun auch von noch größeren Entfernungen eine zuverlässige Steuerung genießen.</w:t>
      </w:r>
      <w:br/>
    </w:p>
    <w:p>
      <w:pPr/>
    </w:p>
    <w:p>
      <w:pPr/>
      <w:r>
        <w:rPr/>
        <w:t xml:space="preserve">Elektrischer Anschluss:</w:t>
      </w:r>
    </w:p>
    <w:p>
      <w:pPr/>
      <w:r>
        <w:rPr/>
        <w:t xml:space="preserve">Leistung Dauerbetrieb: 100 W</w:t>
      </w:r>
    </w:p>
    <w:p>
      <w:pPr/>
      <w:r>
        <w:rPr/>
        <w:t xml:space="preserve">Eingangsspannung AC: 220-240V / 50-60Hz V</w:t>
      </w:r>
    </w:p>
    <w:p>
      <w:pPr/>
    </w:p>
    <w:p>
      <w:pPr/>
      <w:r>
        <w:rPr/>
        <w:t xml:space="preserve">label.zuordnungsspeicher.gruppe.Casambi-Products:</w:t>
      </w:r>
    </w:p>
    <w:p>
      <w:pPr/>
      <w:r>
        <w:rPr/>
        <w:t xml:space="preserve">Max. Sendeleistung: +4 dBm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2026-05-12T08:12:49+02:00</dcterms:created>
  <dcterms:modified xsi:type="dcterms:W3CDTF">2026-05-12T08:12:49+02:00</dcterms:modified>
</cp:coreProperties>
</file>

<file path=docProps/custom.xml><?xml version="1.0" encoding="utf-8"?>
<Properties xmlns="http://schemas.openxmlformats.org/officeDocument/2006/custom-properties" xmlns:vt="http://schemas.openxmlformats.org/officeDocument/2006/docPropsVTypes"/>
</file>