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mit flacher Haube zur Wand- /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86 mm x 390 mm x 99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16m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KWIW413SC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  <w:r>
        <w:rPr/>
        <w:t xml:space="preserve">Artikelnummer: KWIE, KWI – Einbaurahmen frontbündig für Wandund Deckeneinbau, Metall weiß</w:t>
      </w:r>
    </w:p>
    <w:p>
      <w:pPr/>
      <w:r>
        <w:rPr/>
        <w:t xml:space="preserve">Artikelnummer: LFP3216-SET-2AKKU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F70A6A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2026-09-04T05:27:06+02:00</dcterms:created>
  <dcterms:modified xsi:type="dcterms:W3CDTF">2026-09-04T05:27:06+02:00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