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RAL 9003</w:t>
      </w:r>
    </w:p>
    <w:p>
      <w:pPr/>
      <w:r>
        <w:rPr/>
        <w:t xml:space="preserve">Maße: 80 mm x 312 mm x 1753 mm</w:t>
      </w:r>
    </w:p>
    <w:p>
      <w:pPr/>
    </w:p>
    <w:p>
      <w:pPr/>
      <w:r>
        <w:rPr/>
        <w:t xml:space="preserve">Montageart: Deckenaufbau-Seil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3,3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Eingangsspannung AC: 250 V V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AXDC401SC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4D0A4D7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2026-09-02T06:29:46+02:00</dcterms:created>
  <dcterms:modified xsi:type="dcterms:W3CDTF">2026-09-02T06:29:46+02:00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