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KMU418WB-SW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2PSW-EB, Doppel - Pendel Schwarz RAL 9005 500mm  vorverdrahtet 4-adrig</w:t>
      </w:r>
    </w:p>
    <w:p>
      <w:pPr/>
      <w:r>
        <w:rPr/>
        <w:t xml:space="preserve">Artikelnummer: KME-SW, Einbaurahmen ohne Prüftaster (ZBA) - ABS  schwarz  für KM, KSU, KSC, KMB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0CD204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2026-10-01T05:59:35+02:00</dcterms:created>
  <dcterms:modified xsi:type="dcterms:W3CDTF">2026-10-01T05:59:35+02:00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