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Schlanke, elegante, konvexe, zum Betrachter geneigte Kunststoffleuchte, die sich nach unten stufenlos symmetrisch verjüngt. Für Universalmontage (Wand/Decke/Deckeneinbau*/Ausleger*). Leuchte zur einfachsten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  <w:r>
        <w:rPr/>
        <w:t xml:space="preserve">*mit zusätzlichem Adapter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9005</w:t>
      </w:r>
    </w:p>
    <w:p>
      <w:pPr/>
      <w:r>
        <w:rPr/>
        <w:t xml:space="preserve">Maße: 34 mm x 250 mm x 174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3</w:t>
      </w:r>
    </w:p>
    <w:p>
      <w:pPr/>
      <w:r>
        <w:rPr/>
        <w:t xml:space="preserve">Zulässige Temperatur DS: -5 °C bis 35 °C °C</w:t>
      </w:r>
    </w:p>
    <w:p>
      <w:pPr/>
      <w:r>
        <w:rPr/>
        <w:t xml:space="preserve">Zulässige Temperatur BS: -5 °C bis 35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1 W W</w:t>
      </w:r>
    </w:p>
    <w:p>
      <w:pPr/>
      <w:r>
        <w:rPr/>
        <w:t xml:space="preserve">Lichtstrom Notbetrieb: 95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KMU413SC-SW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2PSW-EB, Doppel - Pendel Schwarz RAL 9005 500mm  vorverdrahtet 4-adrig</w:t>
      </w:r>
    </w:p>
    <w:p>
      <w:pPr/>
      <w:r>
        <w:rPr/>
        <w:t xml:space="preserve">Artikelnummer: KME-SW, Einbaurahmen ohne Prüftaster (ZBA) - ABS  schwarz  für KM, KSU, KSC, KMB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89B0C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2026-07-24T06:41:21+02:00</dcterms:created>
  <dcterms:modified xsi:type="dcterms:W3CDTF">2026-07-24T06:41:21+02:00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