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Deckeneinbaumontage mit Pendelabhängung in Lochausschnitt 68mm.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quadratisches Pendel 125mm kürzbar</w:t>
      </w:r>
      <w:br/>
      <w:r>
        <w:rPr/>
        <w:t xml:space="preserve">- Scheibe mit polierten Kanten und durchgängigem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Maße: 92 mm x 167 mm x 259 mm</w:t>
      </w:r>
    </w:p>
    <w:p>
      <w:pPr/>
    </w:p>
    <w:p>
      <w:pPr/>
      <w:r>
        <w:rPr/>
        <w:t xml:space="preserve">Montageart: Deckeneinbau-Pendel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15m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2,5 mm² mm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AIEP408SC-E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AM-X-PKG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449F76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2026-07-05T05:42:21+02:00</dcterms:created>
  <dcterms:modified xsi:type="dcterms:W3CDTF">2026-07-05T05:42:21+02:00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