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für den Betrieb an einer zentralen Überwachungsanlage vom Typ Wireless Professional.</w:t></w:r></w:p><w:p><w:pPr><w:numPr><w:ilvl w:val="0"/><w:numId w:val="2"/></w:numPr></w:pPr><w:r><w:rPr/><w:t xml:space="preserve">Ladekontrollanzeige an der Leuchte</w:t></w:r></w:p><w:p><w:pPr><w:numPr><w:ilvl w:val="0"/><w:numId w:val="2"/></w:numPr></w:pPr><w:r><w:rPr/><w:t xml:space="preserve">manueller oder automatischer Funktionstest (Teststartzeit in der WirelessControl Software frei wählbar)</w:t></w:r></w:p><w:p><w:pPr><w:numPr><w:ilvl w:val="0"/><w:numId w:val="2"/></w:numPr></w:pPr><w:r><w:rPr/><w:t xml:space="preserve">Aktivierbarer manueller oder automatischer Betriebsdauertest über die Bemessungsbetriebsdauer der Leuchte (Teststartzeiten in der WirelessControl Software frei wählbar)</w:t></w:r></w:p><w:p><w:pPr><w:numPr><w:ilvl w:val="0"/><w:numId w:val="2"/></w:numPr></w:pPr><w:r><w:rPr/><w:t xml:space="preserve">Automatische Ladeüberwachung</w:t></w:r></w:p><w:p><w:pPr><w:numPr><w:ilvl w:val="0"/><w:numId w:val="2"/></w:numPr></w:pPr><w:r><w:rPr/><w:t xml:space="preserve">Tiefentladeschutz mit Wiedereinschaltsperre</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2 W W</w:t></w:r></w:p><w:p><w:pPr/><w:r><w:rPr/><w:t xml:space="preserve">Leistung Bereitschaftsbetrieb: 0,8 W W</w:t></w:r></w:p><w:p><w:pPr/><w:r><w:rPr/><w:t xml:space="preserve">Lichtstrom Notbetrieb: 140 lm lm</w:t></w:r></w:p><w:p><w:pPr/></w:p><w:p><w:pPr/><w:r><w:rPr/><w:t xml:space="preserve">Eingangsspannung AC: 230 V V</w:t></w:r></w:p><w:p><w:pPr/><w:r><w:rPr/><w:t xml:space="preserve">Anschlussquerschnitt: 2.5 mm² mm</w:t></w:r></w:p><w:p><w:pPr/></w:p><w:p><w:pPr/><w:r><w:rPr/><w:t xml:space="preserve">Batterie: LFPN3216.01-SET</w:t></w:r></w:p><w:p><w:pPr/></w:p><w:p><w:pPr/><w:r><w:rPr/><w:t xml:space="preserve">Artikelnummer: PXW411WL</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110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2026-09-15T06:08:24+02:00</dcterms:created>
  <dcterms:modified xsi:type="dcterms:W3CDTF">2026-09-15T06:08:24+02:00</dcterms:modified>
</cp:coreProperties>
</file>

<file path=docProps/custom.xml><?xml version="1.0" encoding="utf-8"?>
<Properties xmlns="http://schemas.openxmlformats.org/officeDocument/2006/custom-properties" xmlns:vt="http://schemas.openxmlformats.org/officeDocument/2006/docPropsVTypes"/>
</file>