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according to DIN EN 60598-1, DIN EN 60598-2-22 and DIN EN 1838.</w:t>
      </w:r>
      <w:br/>
      <w:br/>
      <w:r>
        <w:rPr/>
        <w:t xml:space="preserve">Bar-shaped plastic housing with clear trapezoidal cover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by using diffuser lenses and powerful LED ERT technology.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4,2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335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KEU019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KEE-EB, KE recessed frame with test button self-contained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2026-09-25T05:36:13+02:00</dcterms:created>
  <dcterms:modified xsi:type="dcterms:W3CDTF">2026-09-25T05:36:13+02:00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