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Zinc die-cast disk luminaire according to DIN EN60598-1, DIN EN 60598-2-22 and DIN EN 1838.</w:t>
      </w:r>
      <w:br/>
      <w:br/>
      <w:r>
        <w:rPr/>
        <w:t xml:space="preserve">German Design Award 2018-winning zinc die-cast LED disk luminaire for recessed wall mounting. </w:t>
      </w:r>
      <w:br/>
      <w:br/>
      <w:r>
        <w:rPr/>
        <w:t xml:space="preserve">Sober and clear design language of all A-Series luminaire versions for integration into any type of building. The modular practical construction of the A-series promises the simplest installation for all versions. The design is perfectly matched for any type of mounting. </w:t>
      </w:r>
      <w:br/>
      <w:br/>
      <w:r>
        <w:rPr/>
        <w:t xml:space="preserve">Features:</w:t>
      </w:r>
      <w:br/>
      <w:r>
        <w:rPr/>
        <w:t xml:space="preserve">- Mechanically robust and corrosion-resistant</w:t>
      </w:r>
      <w:br/>
      <w:r>
        <w:rPr/>
        <w:t xml:space="preserve">- Powder-coated surface</w:t>
      </w:r>
      <w:br/>
      <w:r>
        <w:rPr/>
        <w:t xml:space="preserve">- Precise edges and straight lines</w:t>
      </w:r>
      <w:br/>
      <w:r>
        <w:rPr/>
        <w:t xml:space="preserve">- No weld seams and bending edges</w:t>
      </w:r>
      <w:br/>
      <w:r>
        <w:rPr/>
        <w:t xml:space="preserve">- Fixing of the pictogram solvent-free</w:t>
      </w:r>
      <w:br/>
      <w:r>
        <w:rPr/>
        <w:t xml:space="preserve">- Panel with polished edges and continuous, invisible pictogram holder</w:t>
      </w:r>
      <w:br/>
      <w:r>
        <w:rPr/>
        <w:t xml:space="preserve">- Mounting housing identical for all A-series variants.</w:t>
      </w:r>
      <w:br/>
      <w:br/>
      <w:r>
        <w:rPr/>
        <w:t xml:space="preserve">Suitable for continuous or stand-by operation. Planning reliability thanks to tool-free, variable use of pictograms on site. Pictograms according to DIN EN ISO 7010 and DIN ISO 3864 (left, right, bottom, top) included as standard.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With integrated monitoring module with 20-digit addressing switch, for operation on a central power supply system. Automatic test system according to DIN EN 62034 type ER, in connection with a system of type MultiControl. Functions must be complied with:</w:t>
      </w:r>
    </w:p>
    <w:p>
      <w:pPr>
        <w:numPr>
          <w:ilvl w:val="0"/>
          <w:numId w:val="2"/>
        </w:numPr>
      </w:pPr>
      <w:r>
        <w:rPr/>
        <w:t xml:space="preserve">Integrated individual luminaire monitoring</w:t>
      </w:r>
    </w:p>
    <w:p>
      <w:pPr>
        <w:numPr>
          <w:ilvl w:val="0"/>
          <w:numId w:val="2"/>
        </w:numPr>
      </w:pPr>
      <w:r>
        <w:rPr/>
        <w:t xml:space="preserve">Integrated luminaire manager function</w:t>
      </w:r>
    </w:p>
    <w:p>
      <w:pPr>
        <w:numPr>
          <w:ilvl w:val="0"/>
          <w:numId w:val="2"/>
        </w:numPr>
      </w:pPr>
      <w:r>
        <w:rPr/>
        <w:t xml:space="preserve">Individual switchability in conjunction with RP ELS - central power supply system</w:t>
      </w:r>
    </w:p>
    <w:p>
      <w:pPr/>
      <w:r>
        <w:rPr/>
        <w:t xml:space="preserve">Material: Zinc die-cast</w:t>
      </w:r>
    </w:p>
    <w:p>
      <w:pPr/>
      <w:r>
        <w:rPr/>
        <w:t xml:space="preserve">Color: Edelstahl</w:t>
      </w:r>
    </w:p>
    <w:p>
      <w:pPr/>
      <w:r>
        <w:rPr/>
        <w:t xml:space="preserve">Dimensions: 79 mm x 236 mm x 151 mm</w:t>
      </w:r>
    </w:p>
    <w:p>
      <w:pPr/>
    </w:p>
    <w:p>
      <w:pPr/>
      <w:r>
        <w:rPr/>
        <w:t xml:space="preserve">Mounting method: Wandeinbau</w:t>
      </w:r>
    </w:p>
    <w:p>
      <w:pPr/>
      <w:r>
        <w:rPr/>
        <w:t xml:space="preserve">Protection class: 2</w:t>
      </w:r>
    </w:p>
    <w:p>
      <w:pPr/>
      <w:r>
        <w:rPr/>
        <w:t xml:space="preserve">Protection rating (IP): IP 40</w:t>
      </w:r>
    </w:p>
    <w:p>
      <w:pPr/>
      <w:r>
        <w:rPr/>
        <w:t xml:space="preserve">Impact restistence rate IK: IK ≥ 3</w:t>
      </w:r>
    </w:p>
    <w:p>
      <w:pPr/>
      <w:r>
        <w:rPr/>
        <w:t xml:space="preserve">Allowed temperature DS: -20 °C to 40 °C °C</w:t>
      </w:r>
    </w:p>
    <w:p>
      <w:pPr/>
      <w:r>
        <w:rPr/>
        <w:t xml:space="preserve">Allowed temperature BS: -20 °C to 40 °C °C</w:t>
      </w:r>
    </w:p>
    <w:p>
      <w:pPr/>
      <w:r>
        <w:rPr/>
        <w:t xml:space="preserve">Viewing distance: 22m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3,5 W W</w:t>
      </w:r>
    </w:p>
    <w:p>
      <w:pPr/>
      <w:r>
        <w:rPr/>
        <w:t xml:space="preserve">Power non-maintained mode: 1,1 W W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2.5 mm² mm</w:t>
      </w:r>
    </w:p>
    <w:p>
      <w:pPr/>
    </w:p>
    <w:p>
      <w:pPr/>
      <w:r>
        <w:rPr/>
        <w:t xml:space="preserve">Battery: </w:t>
      </w:r>
    </w:p>
    <w:p>
      <w:pPr/>
    </w:p>
    <w:p>
      <w:pPr/>
      <w:r>
        <w:rPr/>
        <w:t xml:space="preserve">Article number: AMR009ML-E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Article number: BALLPLX-AM, Ball protection 330x250x77mm incl. fastening Plexiglas clear for AMW</w:t>
      </w:r>
    </w:p>
    <w:p>
      <w:pPr/>
      <w:r>
        <w:rPr/>
        <w:t xml:space="preserve">Article number: AM-XBE, A-Serie SB - concrete recessed housing  for AMC, AMR, AXC, AXR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BAAD4197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2026-09-02T06:13:39+02:00</dcterms:created>
  <dcterms:modified xsi:type="dcterms:W3CDTF">2026-09-02T06:13:39+02:00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