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in accordance with DIN EN60598-1, DIN EN 60598-2-22 and DIN EN 1838</w:t>
      </w:r>
      <w:br/>
      <w:br/>
      <w:r>
        <w:rPr/>
        <w:t xml:space="preserve">Escape sign luminaire for ceiling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MMD009ML-AZ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3876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2026-10-15T06:59:58+02:00</dcterms:created>
  <dcterms:modified xsi:type="dcterms:W3CDTF">2026-10-15T06:59:58+02:00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