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r>
        <w:rPr/>
        <w:t xml:space="preserve">Switch-mode power supply up to 5W for LED lights Set-up of various output voltages (3.3V/5V/12V/24V) possible. The NT24 power supply can be used in conjunction with a monitoring module for use in the following emergency light system types: my-, micro-, mini-, midi and multiControl. The respective output voltage is set via the switch.</w:t>
      </w:r>
    </w:p>
    <w:p>
      <w:pPr/>
      <w:r>
        <w:rPr/>
        <w:t xml:space="preserve">Material: Zinc die-cast</w:t>
      </w:r>
    </w:p>
    <w:p>
      <w:pPr/>
      <w:r>
        <w:rPr/>
        <w:t xml:space="preserve">Color: RAL 9003</w:t>
      </w:r>
    </w:p>
    <w:p>
      <w:pPr/>
      <w:r>
        <w:rPr/>
        <w:t xml:space="preserve">Dimensions: 90 mm x 19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1,9 W W</w:t>
      </w:r>
    </w:p>
    <w:p>
      <w:pPr/>
      <w:r>
        <w:rPr/>
        <w:t xml:space="preserve">Power non-maintained mode: 0 W W</w:t>
      </w:r>
    </w:p>
    <w:p>
      <w:pPr/>
      <w:r>
        <w:rPr/>
        <w:t xml:space="preserve">Luminous Flux Emergency Operation: 140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WER029</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2026-11-08T07:31:29+01:00</dcterms:created>
  <dcterms:modified xsi:type="dcterms:W3CDTF">2026-11-08T07:31:29+01:00</dcterms:modified>
</cp:coreProperties>
</file>

<file path=docProps/custom.xml><?xml version="1.0" encoding="utf-8"?>
<Properties xmlns="http://schemas.openxmlformats.org/officeDocument/2006/custom-properties" xmlns:vt="http://schemas.openxmlformats.org/officeDocument/2006/docPropsVTypes"/>
</file>