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br/>
      <w:br/>
      <w:br/>
      <w:br/>
      <w:br/>
      <w:br/>
      <w:br/>
      <w:br/>
      <w:br/>
      <w:br/>
      <w:br/>
      <w:br/>
      <w:r>
        <w:rPr/>
        <w:t xml:space="preserve"> </w:t>
      </w:r>
      <w:br/>
      <w:br/>
      <w:r>
        <w:rPr/>
        <w:t xml:space="preserve">The expansion of the CASA BULB with the new "smart switching" feature increases the use of intelligent light sources in existing installations significantly. The CASABULB can now be operated with commercially available switches or buttons without having to forego the convenience of the integrated intelligent light control. The CASA BULB CCT lamp with E27 socket has an integrated CASAMBI controller and can be conveniently controlled via the app from your smartphone or tablet. The light color can be chosen continuously from warm white to cold white. </w:t>
      </w:r>
      <w:br/>
      <w:br/>
      <w:br/>
      <w:br/>
      <w:br/>
      <w:br/>
      <w:br/>
      <w:br/>
      <w:br/>
      <w:br/>
      <w:br/>
      <w:br/>
      <w:br/>
      <w:br/>
      <w:r>
        <w:rPr/>
        <w:t xml:space="preserve"> </w:t>
      </w:r>
      <w:br/>
      <w:br/>
    </w:p>
    <w:p>
      <w:pPr/>
    </w:p>
    <w:p>
      <w:pPr/>
      <w:r>
        <w:rPr/>
        <w:t xml:space="preserve">Electrical data:</w:t>
      </w:r>
    </w:p>
    <w:p>
      <w:pPr/>
      <w:r>
        <w:rPr/>
        <w:t xml:space="preserve">Input Voltage AC: AC 220-240V / 50-60Hz</w:t>
      </w:r>
    </w:p>
    <w:p>
      <w:pPr/>
      <w:r>
        <w:rPr/>
        <w:t xml:space="preserve">Rated power: 8 W</w:t>
      </w:r>
    </w:p>
    <w:p>
      <w:pPr/>
    </w:p>
    <w:p>
      <w:pPr/>
      <w:r>
        <w:rPr/>
        <w:t xml:space="preserve">Photometrical data:</w:t>
      </w:r>
    </w:p>
    <w:p>
      <w:pPr/>
      <w:r>
        <w:rPr/>
        <w:t xml:space="preserve">Rated luminous flux: 740 lm</w:t>
      </w:r>
    </w:p>
    <w:p>
      <w:pPr/>
      <w:r>
        <w:rPr/>
        <w:t xml:space="preserve">Colour temperature: 2200-6900 K</w:t>
      </w:r>
    </w:p>
    <w:p>
      <w:pPr/>
      <w:r>
        <w:rPr/>
        <w:t xml:space="preserve">Light source: LED</w:t>
      </w:r>
    </w:p>
    <w:p>
      <w:pPr/>
    </w:p>
    <w:p>
      <w:pPr/>
      <w:r>
        <w:rPr/>
        <w:t xml:space="preserve">Acceptance tests:</w:t>
      </w:r>
    </w:p>
    <w:p>
      <w:pPr/>
      <w:r>
        <w:rPr/>
        <w:t xml:space="preserve">Protection class: II</w:t>
      </w:r>
    </w:p>
    <w:p>
      <w:pPr/>
      <w:r>
        <w:rPr/>
        <w:t xml:space="preserve">Ingress protection (IP) rating: IP 20</w:t>
      </w:r>
    </w:p>
    <w:p>
      <w:pPr/>
      <w:r>
        <w:rPr/>
        <w:t xml:space="preserve">Energy efficiency class: F</w:t>
      </w:r>
    </w:p>
    <w:p>
      <w:pPr/>
    </w:p>
    <w:p>
      <w:pPr/>
      <w:r>
        <w:rPr/>
        <w:t xml:space="preserve">Physical data:</w:t>
      </w:r>
    </w:p>
    <w:p>
      <w:pPr/>
      <w:r>
        <w:rPr/>
        <w:t xml:space="preserve">Length (L): 115 mm</w:t>
      </w:r>
    </w:p>
    <w:p>
      <w:pPr/>
      <w:r>
        <w:rPr/>
        <w:t xml:space="preserve">Width (B): 60 mm</w:t>
      </w:r>
    </w:p>
    <w:p>
      <w:pPr/>
    </w:p>
    <w:p>
      <w:pPr/>
      <w:r>
        <w:rPr/>
        <w:t xml:space="preserve">Manufacturer: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2024-02-25T19:24:13+01:00</dcterms:created>
  <dcterms:modified xsi:type="dcterms:W3CDTF">2024-02-25T19:24:13+01:00</dcterms:modified>
</cp:coreProperties>
</file>

<file path=docProps/custom.xml><?xml version="1.0" encoding="utf-8"?>
<Properties xmlns="http://schemas.openxmlformats.org/officeDocument/2006/custom-properties" xmlns:vt="http://schemas.openxmlformats.org/officeDocument/2006/docPropsVTypes"/>
</file>