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disk luminaire according to DIN EN60598-1, DIN EN 60598-2-22 and DIN EN 1838.</w:t>
      </w:r>
      <w:br/>
      <w:br/>
      <w:r>
        <w:rPr/>
        <w:t xml:space="preserve">German Design Award 2018-winning die-cast zinc LED disk luminaire for surface wall mounting with wall bracket.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variants.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welds or bending edges</w:t>
      </w:r>
      <w:br/>
      <w:r>
        <w:rPr/>
        <w:t xml:space="preserve">- Flag mounting</w:t>
      </w:r>
      <w:br/>
      <w:r>
        <w:rPr/>
        <w:t xml:space="preserve">- Fixing of the pictogram solvent-free</w:t>
      </w:r>
      <w:br/>
      <w:r>
        <w:rPr/>
        <w:t xml:space="preserve">- Panel with polished edges and continuous, invisible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continuous or stand-by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Material: Zinc die-cast</w:t>
      </w:r>
    </w:p>
    <w:p>
      <w:pPr/>
      <w:r>
        <w:rPr/>
        <w:t xml:space="preserve">Color: RAL 7016</w:t>
      </w:r>
    </w:p>
    <w:p>
      <w:pPr/>
      <w:r>
        <w:rPr/>
        <w:t xml:space="preserve">Dimensions: 80 mm x 372 mm x 229 mm</w:t>
      </w:r>
    </w:p>
    <w:p>
      <w:pPr/>
    </w:p>
    <w:p>
      <w:pPr/>
      <w:r>
        <w:rPr/>
        <w:t xml:space="preserve">Mounting method: Wandaufbau-Flagge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30m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4,5 W W</w:t>
      </w:r>
    </w:p>
    <w:p>
      <w:pPr/>
      <w:r>
        <w:rPr/>
        <w:t xml:space="preserve">Power non-maintained mode: 0,8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AXWA408WL-AZ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AM-X-APA, Surface mounting adapter for lateral cable feed  white, for A-Series</w:t>
      </w:r>
    </w:p>
    <w:p>
      <w:pPr/>
      <w:r>
        <w:rPr/>
        <w:t xml:space="preserve">Article number: LFPN3212-SET-2AKKU, LFP3212.K-SET-2AKKU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44AF18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2026-07-22T07:12:56+02:00</dcterms:created>
  <dcterms:modified xsi:type="dcterms:W3CDTF">2026-07-22T07:12:56+02:00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