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Frameless and flush-mounted LED escape sign luminaire for wall installation. A luminaire that is perfectly integrated into the wall, with no frame, screws or protruding parts influencing the design of the surroundings.</w:t>
      </w:r>
      <w:br/>
      <w:br/>
      <w:r>
        <w:rPr/>
        <w:t xml:space="preserve">A clever levelling system is already integrated and makes it easy to align the luminaire exactly to the level of the wall.</w:t>
      </w:r>
      <w:br/>
      <w:br/>
      <w:r>
        <w:rPr/>
        <w:t xml:space="preserve">The pictogram set is inserted on the inside and fixed without solvents.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Color: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UEMR418WL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157A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2026-07-21T11:14:07+02:00</dcterms:created>
  <dcterms:modified xsi:type="dcterms:W3CDTF">2026-07-21T11:14:07+02:00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