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spotlight lens ensures an even distribution of light in all directions. Suited to ceiling heights well in excess of 4 metres, such as in a production site. Can also be used for open areas in hotels (operation time emergency of 8 hours). </w:t>
      </w:r>
    </w:p>
    <w:p>
      <w:pPr/>
      <w:r>
        <w:rPr/>
        <w:t xml:space="preserve">For optimum light distribution, it can be inserted into the respective luminaire directly at the mounting location using the quick-mounting system, depending on the application. This simplifies mounting and improves flexibility when installing.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2026-09-14T15:18:31+02:00</dcterms:created>
  <dcterms:modified xsi:type="dcterms:W3CDTF">2026-09-14T15:18:31+02:00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