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The single kinetic push button is an advanced control element powered by kinetic energy. By simply pressing the button, energy is generated and utilized for the wireless control of lighting or other functions within a Casambi network. This environmentally friendly and wireless solution provides users with a convenient way to regulate their lighting without relying on conventional batteries or wiring. With the four-fold kinetic push button, you can effortlessly adjust the lighting atmosphere in your space while also embracing sustainable energy sources.</w:t>
      </w:r>
      <w:br/>
    </w:p>
    <w:p>
      <w:pPr/>
    </w:p>
    <w:p>
      <w:pPr/>
      <w:r>
        <w:rPr/>
        <w:t xml:space="preserve">Electrical data:</w:t>
      </w:r>
    </w:p>
    <w:p>
      <w:pPr/>
    </w:p>
    <w:p>
      <w:pPr/>
      <w:r>
        <w:rPr/>
        <w:t xml:space="preserve">Acceptance tests:</w:t>
      </w:r>
    </w:p>
    <w:p>
      <w:pPr/>
    </w:p>
    <w:p>
      <w:pPr/>
      <w:r>
        <w:rPr/>
        <w:t xml:space="preserve">Physical data:</w:t>
      </w:r>
    </w:p>
    <w:p>
      <w:pPr/>
      <w:r>
        <w:rPr/>
        <w:t xml:space="preserve">Length (L): 80,5 mm</w:t>
      </w:r>
    </w:p>
    <w:p>
      <w:pPr/>
      <w:r>
        <w:rPr/>
        <w:t xml:space="preserve">Width (B): 80,5 mm</w:t>
      </w:r>
    </w:p>
    <w:p>
      <w:pPr/>
      <w:r>
        <w:rPr/>
        <w:t xml:space="preserve">Height (H): 14,7 mm</w:t>
      </w:r>
    </w:p>
    <w:p>
      <w:pPr/>
    </w:p>
    <w:p>
      <w:pPr/>
      <w:r>
        <w:rPr/>
        <w:t xml:space="preserve">Manufacturer: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2024-02-25T22:52:08+01:00</dcterms:created>
  <dcterms:modified xsi:type="dcterms:W3CDTF">2024-02-25T22:52:08+01:00</dcterms:modified>
</cp:coreProperties>
</file>

<file path=docProps/custom.xml><?xml version="1.0" encoding="utf-8"?>
<Properties xmlns="http://schemas.openxmlformats.org/officeDocument/2006/custom-properties" xmlns:vt="http://schemas.openxmlformats.org/officeDocument/2006/docPropsVTypes"/>
</file>