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die-cast zinc LED disc light for surface-mounted ceiling installation with pendant suspension. </w:t>
      </w:r>
      <w:br/>
      <w:br/>
      <w:r>
        <w:rPr/>
        <w:t xml:space="preserve">Sober and clear design language of all A-series luminaire variants for integration into any type of building. The modular, practical design of the A-series promises the simplest installation for all variants. The design is perfectly matched for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Square suspension rod 125 mm, can be shortened as required</w:t>
      </w:r>
      <w:br/>
      <w:r>
        <w:rPr/>
        <w:t xml:space="preserve">- LED power supply in the suspension</w:t>
      </w:r>
      <w:br/>
      <w:r>
        <w:rPr/>
        <w:t xml:space="preserve">- Solvent-free attachment of the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switching. Planning reliability thanks to tool-free, variable use of pictograms on site. Pictograms in accordance with DIN EN ISO 7010 and DIN ISO 3864 (left, right, bottom, top) included as standard.  </w:t>
      </w:r>
      <w:br/>
      <w:br/>
      <w:r>
        <w:rPr/>
        <w:t xml:space="preserve">Translated with DeepL.com (free version)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196 mm x 289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AIDP408WL-AZ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AM-X-APA-AZ, Surface mounting adapter for lateral cable feed  anthracite,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E7E9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2026-07-22T06:29:29+02:00</dcterms:created>
  <dcterms:modified xsi:type="dcterms:W3CDTF">2026-07-22T06:29:29+02:00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