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Schienensysteme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1 W W</w:t>
      </w:r>
    </w:p>
    <w:p>
      <w:pPr/>
      <w:r>
        <w:rPr/>
        <w:t xml:space="preserve">Luminous Flux Emergency Operation: 95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KMU413SC-SW-3P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LFP3233.01, LiFePO4 3,2 V / 3,3 Ah  LiFePO4 - Lithium Iron Phosphate Battery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0BFF61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2026-10-01T05:52:28+02:00</dcterms:created>
  <dcterms:modified xsi:type="dcterms:W3CDTF">2026-10-01T05:52:28+02:00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