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according to DIN EN 60598-1, DIN EN 60598-2-22 and DIN EN 1838.</w:t>
      </w:r>
      <w:br/>
      <w:br/>
      <w:r>
        <w:rPr/>
        <w:t xml:space="preserve">Bar-shaped plastic housing with clear trapezoidal cover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by using diffuser lenses and powerful LED ERT technology.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332 mm x 48 mm x 72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210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KEU428SC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KEE-EB, KE recessed frame with test button self-contained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  <w:r>
        <w:rPr/>
        <w:t xml:space="preserve">Article number: LFP3233-SET-2AKKU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5F7D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2026-07-06T03:07:47+02:00</dcterms:created>
  <dcterms:modified xsi:type="dcterms:W3CDTF">2026-07-06T03:07:47+02:00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