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luminaire according to DIN EN 60598-1, DIN EN 60598-2-22 und DIN EN 1838. </w:t>
      </w:r>
      <w:br/>
      <w:br/>
      <w:r>
        <w:rPr/>
        <w:t xml:space="preserve">Emergency luminaire in a sleek Aluminium profile, matt andonized for ceiling mounting with an additional light source to light the Floor below the luminaire. Housing is openable toollessly. Applicable for maintained or non-maintained operation. The toolless change and variable use of the pictograms provide planning security on site.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62 mm x 614 mm x 334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56m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LSD418SC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F9C8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2026-07-15T05:55:02+02:00</dcterms:created>
  <dcterms:modified xsi:type="dcterms:W3CDTF">2026-07-15T05:55:02+02:00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