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light for integrated ceiling mounting for the illumination of emergency and escape routes, in accordance to DIN EN 60598-1, DIN EN 60598-2-22 and DIN EN 1838. </w:t>
      </w:r>
      <w:br/>
      <w:r>
        <w:rPr/>
        <w:t xml:space="preserve">  </w:t>
      </w:r>
      <w:br/>
      <w:r>
        <w:rPr/>
        <w:t xml:space="preserve">The IL recessed luminaire is equipped with an innovative, extremely time saving integrated ceiling mount mechanism. The luminaire consists of only 2 parts, whereby the ceiling mount body includes terminals as well as the tension relief device. The luminaire itself can be mounted tool free and has zero potential when dismantled.</w:t>
      </w:r>
      <w:br/>
      <w:r>
        <w:rPr/>
        <w:t xml:space="preserve">The innovative integrated lens carrier with quick-mounting device enables the flexible use of different lens types depending on the application. Round and corridor lenses are already included in the scope of delivery for each light and enable perfect adaptation to the respective installation situation.</w:t>
      </w:r>
    </w:p>
    <w:p>
      <w:pPr/>
    </w:p>
    <w:p>
      <w:pPr/>
      <w:r>
        <w:rPr/>
        <w:t xml:space="preserve">Monitoring: </w:t>
      </w:r>
    </w:p>
    <w:p>
      <w:pPr/>
      <w:r>
        <w:rPr/>
        <w:t xml:space="preserve">With integrated monitoring module for operation on a monitoring device of the Wireless Basic type.</w:t>
      </w:r>
    </w:p>
    <w:p>
      <w:pPr>
        <w:numPr>
          <w:ilvl w:val="0"/>
          <w:numId w:val="2"/>
        </w:numPr>
      </w:pPr>
      <w:r>
        <w:rPr/>
        <w:t xml:space="preserve">Time-saving configuration and commissioning as well as monitoring via Bluetooth using an Android app</w:t>
      </w:r>
    </w:p>
    <w:p>
      <w:pPr>
        <w:numPr>
          <w:ilvl w:val="0"/>
          <w:numId w:val="2"/>
        </w:numPr>
      </w:pPr>
      <w:r>
        <w:rPr/>
        <w:t xml:space="preserve">Operation in offline mode or optionally via LIGHTLINX® with versatile cloud functions</w:t>
      </w:r>
    </w:p>
    <w:p>
      <w:pPr>
        <w:numPr>
          <w:ilvl w:val="0"/>
          <w:numId w:val="2"/>
        </w:numPr>
      </w:pPr>
      <w:r>
        <w:rPr/>
        <w:t xml:space="preserve">Version with automatic test system according to DIN EN 62034 type S incl. SelfControl test button</w:t>
      </w:r>
    </w:p>
    <w:p>
      <w:pPr>
        <w:numPr>
          <w:ilvl w:val="0"/>
          <w:numId w:val="2"/>
        </w:numPr>
      </w:pPr>
      <w:r>
        <w:rPr/>
        <w:t xml:space="preserve">Test results with fault analysis (illuminant, charging and battery circuit) as well as status displays (operation, function test, duration test) via 3 coloured LEDs</w:t>
      </w:r>
    </w:p>
    <w:p>
      <w:pPr>
        <w:numPr>
          <w:ilvl w:val="0"/>
          <w:numId w:val="2"/>
        </w:numPr>
      </w:pPr>
      <w:r>
        <w:rPr/>
        <w:t xml:space="preserve">Manual or automatic function test (test start time freely selectable in the WirelessBasic app)</w:t>
      </w:r>
    </w:p>
    <w:p>
      <w:pPr>
        <w:numPr>
          <w:ilvl w:val="0"/>
          <w:numId w:val="2"/>
        </w:numPr>
      </w:pPr>
      <w:r>
        <w:rPr/>
        <w:t xml:space="preserve">Configurable duration test (every 12 months)</w:t>
      </w:r>
    </w:p>
    <w:p>
      <w:pPr>
        <w:numPr>
          <w:ilvl w:val="0"/>
          <w:numId w:val="2"/>
        </w:numPr>
      </w:pPr>
      <w:r>
        <w:rPr/>
        <w:t xml:space="preserve">Automatic charge monitoring</w:t>
      </w:r>
    </w:p>
    <w:p>
      <w:pPr>
        <w:numPr>
          <w:ilvl w:val="0"/>
          <w:numId w:val="2"/>
        </w:numPr>
      </w:pPr>
      <w:r>
        <w:rPr/>
        <w:t xml:space="preserve">Deep discharge protection with restart lockout</w:t>
      </w:r>
    </w:p>
    <w:p>
      <w:pPr>
        <w:numPr>
          <w:ilvl w:val="0"/>
          <w:numId w:val="2"/>
        </w:numPr>
      </w:pPr>
      <w:r>
        <w:rPr/>
        <w:t xml:space="preserve">No-load and short-circuit shutdown of the inverter</w:t>
      </w:r>
    </w:p>
    <w:p>
      <w:pPr/>
      <w:r>
        <w:rPr/>
        <w:t xml:space="preserve">Material: Polycarbonate</w:t>
      </w:r>
    </w:p>
    <w:p>
      <w:pPr/>
      <w:r>
        <w:rPr/>
        <w:t xml:space="preserve">Color: RAL 9005</w:t>
      </w:r>
    </w:p>
    <w:p>
      <w:pPr/>
      <w:r>
        <w:rPr/>
        <w:t xml:space="preserve">Diameter: 100 mm</w:t>
      </w:r>
    </w:p>
    <w:p>
      <w:pPr/>
    </w:p>
    <w:p>
      <w:pPr/>
      <w:r>
        <w:rPr/>
        <w:t xml:space="preserve">Mounting method: Deckenaufbau</w:t>
      </w:r>
    </w:p>
    <w:p>
      <w:pPr/>
      <w:r>
        <w:rPr/>
        <w:t xml:space="preserve">Protection class: 2</w:t>
      </w:r>
    </w:p>
    <w:p>
      <w:pPr/>
      <w:r>
        <w:rPr/>
        <w:t xml:space="preserve">Protection rating (IP): IP 40</w:t>
      </w:r>
    </w:p>
    <w:p>
      <w:pPr/>
      <w:r>
        <w:rPr/>
        <w:t xml:space="preserve">Impact restistence rate IK: IK ≥ 3</w:t>
      </w:r>
    </w:p>
    <w:p>
      <w:pPr/>
      <w:r>
        <w:rPr/>
        <w:t xml:space="preserve">Allowed temperature DS: -15 °C to 40 °C °C</w:t>
      </w:r>
    </w:p>
    <w:p>
      <w:pPr/>
      <w:r>
        <w:rPr/>
        <w:t xml:space="preserve">Allowed temperature BS: -15 °C to 40 °C °C</w:t>
      </w:r>
    </w:p>
    <w:p>
      <w:pPr/>
    </w:p>
    <w:p>
      <w:pPr/>
      <w:r>
        <w:rPr/>
        <w:t xml:space="preserve">Power maintained mode: 2,3 W W</w:t>
      </w:r>
    </w:p>
    <w:p>
      <w:pPr/>
      <w:r>
        <w:rPr/>
        <w:t xml:space="preserve">Power non-maintained mode: 0,4 W W</w:t>
      </w:r>
    </w:p>
    <w:p>
      <w:pPr/>
      <w:r>
        <w:rPr/>
        <w:t xml:space="preserve">Luminous Flux Emergency Operation: 250 lm lm</w:t>
      </w:r>
    </w:p>
    <w:p>
      <w:pPr/>
    </w:p>
    <w:p>
      <w:pPr/>
      <w:r>
        <w:rPr/>
        <w:t xml:space="preserve">Input voltage AC: 230 V V</w:t>
      </w:r>
    </w:p>
    <w:p>
      <w:pPr/>
      <w:r>
        <w:rPr/>
        <w:t xml:space="preserve">Connection terminals: 2.5 mm² mm</w:t>
      </w:r>
    </w:p>
    <w:p>
      <w:pPr/>
    </w:p>
    <w:p>
      <w:pPr/>
      <w:r>
        <w:rPr/>
        <w:t xml:space="preserve">Battery: LFPN3233.01-TT</w:t>
      </w:r>
    </w:p>
    <w:p>
      <w:pPr/>
    </w:p>
    <w:p>
      <w:pPr/>
      <w:r>
        <w:rPr/>
        <w:t xml:space="preserve">Article number: ILDL423WB-SW-TT</w:t>
      </w:r>
    </w:p>
    <w:p>
      <w:pPr/>
    </w:p>
    <w:p>
      <w:pPr/>
      <w:r>
        <w:rPr/>
        <w:t xml:space="preserve">Accessories:</w:t>
      </w:r>
    </w:p>
    <w:p>
      <w:pPr/>
      <w:r>
        <w:rPr/>
        <w:t xml:space="preserve">Article number: ILD-APA-02, IL surface mount adapter-02  Injection molding, white  Dimension D=100mm H=20mm</w:t>
      </w:r>
    </w:p>
    <w:p>
      <w:pPr/>
      <w:r>
        <w:rPr/>
        <w:t xml:space="preserve">Article number: IL-IK10-AZ, Surface mounting housing for ILD, white  zinc diecast, IP65, incl. surface Adapter</w:t>
      </w:r>
    </w:p>
    <w:p>
      <w:pPr/>
      <w:r>
        <w:rPr/>
        <w:t xml:space="preserve">Article number: IL-IK10-W, Surface mounting housing for ILD, white  zinc diecast, IP65, incl. surface Adapter</w:t>
      </w:r>
    </w:p>
    <w:p>
      <w:pPr/>
      <w:r>
        <w:rPr/>
        <w:t xml:space="preserve">Article number: ILDE, recessed frame for all versions of ILD, plastic  white</w:t>
      </w:r>
    </w:p>
    <w:p>
      <w:pPr/>
      <w:r>
        <w:rPr/>
        <w:t xml:space="preserve">Article number: ILB1, IL cover, square</w:t>
      </w:r>
    </w:p>
    <w:p>
      <w:pPr/>
      <w:r>
        <w:rPr/>
        <w:t xml:space="preserve">Article number: ILB2, IL cover, square with fringe</w:t>
      </w:r>
    </w:p>
    <w:p>
      <w:pPr/>
      <w:r>
        <w:rPr/>
        <w:t xml:space="preserve">Article number: BALLPLX-ILD, Ball protection  200x200x62mm incl. fastening Plexiglas clear for ILD</w:t>
      </w:r>
    </w:p>
    <w:p>
      <w:pPr/>
      <w:r>
        <w:rPr/>
        <w:t xml:space="preserve">Article number: IL-IP65-K, Surface mounting housing IP65 for ILD, white  polycarbonate, cable entry from all sides</w:t>
      </w:r>
    </w:p>
    <w:p>
      <w:pPr/>
      <w:r>
        <w:rPr/>
        <w:t xml:space="preserve">Article number: LSYS-B4, 4x Beam lens for lights with a lens system, for  example for lighting first aid or fire alarm  systems</w:t>
      </w:r>
    </w:p>
    <w:p>
      <w:pPr/>
      <w:r>
        <w:rPr/>
        <w:t xml:space="preserve">Article number: LSYS-F4, 4x corridor lenses for luminaires with lens  system</w:t>
      </w:r>
    </w:p>
    <w:p>
      <w:pPr/>
      <w:r>
        <w:rPr/>
        <w:t xml:space="preserve">Article number: LSYS-R4, 4x  round lenses for luminaires with lens  system</w:t>
      </w:r>
    </w:p>
    <w:p>
      <w:pPr/>
      <w:r>
        <w:rPr/>
        <w:t xml:space="preserve">Article number: LSYS-S4, 4x Spotlens for luminares with lens system.  Suitable for ceilings up to 12m</w:t>
      </w:r>
    </w:p>
    <w:p>
      <w:pPr/>
      <w:r>
        <w:rPr/>
        <w:t xml:space="preserve">Article number: LSYS-WD4, 4x Wall-Down-lens for lights with a lens  system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041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2026-07-12T06:44:23+02:00</dcterms:created>
  <dcterms:modified xsi:type="dcterms:W3CDTF">2026-07-12T06:44:23+02:00</dcterms:modified>
</cp:coreProperties>
</file>

<file path=docProps/custom.xml><?xml version="1.0" encoding="utf-8"?>
<Properties xmlns="http://schemas.openxmlformats.org/officeDocument/2006/custom-properties" xmlns:vt="http://schemas.openxmlformats.org/officeDocument/2006/docPropsVTypes"/>
</file>