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microControl plus</w:t>
      </w:r>
    </w:p>
    <w:p>
      <w:pPr/>
      <w:r>
        <w:rPr/>
        <w:t xml:space="preserve">Système centralisé d'alimentation électrique de sécurité MC à puissance limitée (LPS) conforme aux normes EN 50171 et DGUV pour l'alimentation des luminaires de sécurité et de secours 230 V / 216 V CA/CC. Convient aux installations d'éclairage de sécurité selon DIN VDE 0100-718, DIN VDE 0100-560, DIN EN 50172 et DIN V VDE V 0108-100-1.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un module de surveillance sans ligne de données supplémentaire.</w:t>
      </w:r>
    </w:p>
    <w:p>
      <w:pPr/>
      <w:r>
        <w:rPr/>
        <w:t xml:space="preserve"> </w:t>
      </w:r>
    </w:p>
    <w:p>
      <w:pPr/>
      <w:r>
        <w:rPr/>
        <w:t xml:space="preserve">La durée de fonctionnement nominale / la puissance connectée maximale dépendent de la batterie utilisée </w:t>
      </w:r>
    </w:p>
    <w:p>
      <w:pPr/>
      <w:r>
        <w:rPr/>
        <w:t xml:space="preserve">○    1 h / max. 900 W</w:t>
      </w:r>
    </w:p>
    <w:p>
      <w:pPr/>
      <w:r>
        <w:rPr/>
        <w:t xml:space="preserve">○	3 h / max. 400 W</w:t>
      </w:r>
    </w:p>
    <w:p>
      <w:pPr/>
      <w:r>
        <w:rPr/>
        <w:t xml:space="preserve">○    8 h / max. 160 W</w:t>
      </w:r>
    </w:p>
    <w:p>
      <w:pPr/>
      <w:r>
        <w:rPr/>
        <w:t xml:space="preserv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double interface USB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pour une charge conforme aux normes de la batterie. </w:t>
      </w:r>
    </w:p>
    <w:p>
      <w:pPr/>
      <w:r>
        <w:rPr/>
        <w:t xml:space="preserve">Éclairage intérieur intégré de l'armoire électrique.</w:t>
      </w:r>
    </w:p>
    <w:p>
      <w:pPr/>
      <w:r>
        <w:rPr/>
        <w:t xml:space="preserve"> </w:t>
      </w:r>
    </w:p>
    <w:p>
      <w:pPr/>
      <w:r>
        <w:rPr/>
        <w:t xml:space="preserve">Pour accueillir jusqu'à 3 modules de circuits variables de type DCM avec 2 circuits chacun, ainsi qu'un module de charge 0,5 A maximum.</w:t>
      </w:r>
    </w:p>
    <w:p>
      <w:pPr/>
      <w:r>
        <w:rPr/>
        <w:t xml:space="preserve">Armoire combinée en tôle d'acier, avec compartiment électronique et compartiment batterie partiellement cloisonnés pouvant accueillir jusqu'à 18 batteries OGIV, max. 9 Ah</w:t>
      </w:r>
    </w:p>
    <w:p>
      <w:pPr/>
      <w:r>
        <w:rPr/>
        <w:t xml:space="preserve">Dimensions :    H = 660 mm, L = 350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2026-07-16T05:33:45+02:00</dcterms:created>
  <dcterms:modified xsi:type="dcterms:W3CDTF">2026-07-16T05:33:45+02:00</dcterms:modified>
</cp:coreProperties>
</file>

<file path=docProps/custom.xml><?xml version="1.0" encoding="utf-8"?>
<Properties xmlns="http://schemas.openxmlformats.org/officeDocument/2006/custom-properties" xmlns:vt="http://schemas.openxmlformats.org/officeDocument/2006/docPropsVTypes"/>
</file>