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Ce module peut être installé partout où l'utilisateur en a besoin et permet d’accéder directement à toutes les fonctions essentielles de la commande d’éclairage CASAMBI®.  Celles-ci sont d'une part la variation de l'intensité, la mise sous tension et hors tension des luminaires ainsi que le réglage des RGB et RGBW par le biais du champ de sélection de la couleur. Différentes ambiances lumineuses peuvent également être réglées dans le temps via le minuteur.</w:t>
      </w:r>
      <w:br/>
    </w:p>
    <w:p>
      <w:pPr/>
    </w:p>
    <w:p>
      <w:pPr/>
      <w:r>
        <w:rPr/>
        <w:t xml:space="preserve">Données électriques:</w:t>
      </w:r>
    </w:p>
    <w:p>
      <w:pPr/>
      <w:r>
        <w:rPr/>
        <w:t xml:space="preserve">Compatible DC: Oui</w:t>
      </w:r>
    </w:p>
    <w:p>
      <w:pPr/>
    </w:p>
    <w:p>
      <w:pPr/>
      <w:r>
        <w:rPr/>
        <w:t xml:space="preserve">Tests d'acceptation:</w:t>
      </w:r>
    </w:p>
    <w:p>
      <w:pPr/>
      <w:r>
        <w:rPr/>
        <w:t xml:space="preserve">Classe de protection: III</w:t>
      </w:r>
    </w:p>
    <w:p>
      <w:pPr/>
      <w:r>
        <w:rPr/>
        <w:t xml:space="preserve">Degré de protection (IP): IP 20</w:t>
      </w:r>
    </w:p>
    <w:p>
      <w:pPr/>
    </w:p>
    <w:p>
      <w:pPr/>
      <w:r>
        <w:rPr/>
        <w:t xml:space="preserve">Données physiques:</w:t>
      </w:r>
    </w:p>
    <w:p>
      <w:pPr/>
      <w:r>
        <w:rPr/>
        <w:t xml:space="preserve">Dimensions du produit longueur: 72,6 mm</w:t>
      </w:r>
    </w:p>
    <w:p>
      <w:pPr/>
      <w:r>
        <w:rPr/>
        <w:t xml:space="preserve">Dimensions du produit largeur: 30 mm</w:t>
      </w:r>
    </w:p>
    <w:p>
      <w:pPr/>
      <w:r>
        <w:rPr/>
        <w:t xml:space="preserve">Dimensions du produit hauteur: 18 mm</w:t>
      </w:r>
    </w:p>
    <w:p>
      <w:pPr/>
    </w:p>
    <w:p>
      <w:pPr/>
      <w:r>
        <w:rPr/>
        <w:t xml:space="preserve">Fabricant: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2024-02-25T19:24:30+01:00</dcterms:created>
  <dcterms:modified xsi:type="dcterms:W3CDTF">2024-02-25T19:24:30+01:00</dcterms:modified>
</cp:coreProperties>
</file>

<file path=docProps/custom.xml><?xml version="1.0" encoding="utf-8"?>
<Properties xmlns="http://schemas.openxmlformats.org/officeDocument/2006/custom-properties" xmlns:vt="http://schemas.openxmlformats.org/officeDocument/2006/docPropsVTypes"/>
</file>