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r>
        <w:rPr/>
        <w:t xml:space="preserve">Flux lumineux en mode de secours: 450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AGC401WL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505A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2026-11-02T05:34:24+01:00</dcterms:created>
  <dcterms:modified xsi:type="dcterms:W3CDTF">2026-11-02T05:34:24+01:00</dcterms:modified>
</cp:coreProperties>
</file>

<file path=docProps/custom.xml><?xml version="1.0" encoding="utf-8"?>
<Properties xmlns="http://schemas.openxmlformats.org/officeDocument/2006/custom-properties" xmlns:vt="http://schemas.openxmlformats.org/officeDocument/2006/docPropsVTypes"/>
</file>