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symbole de secours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fin, élégant, convexe, incliné vers l'observateur, qui s'effile symétriquement vers le bas de manière continue. Pour un montage universel (mur*/plafond), convient pour un fonctionnement continu ou de secours. </w:t>
      </w:r>
      <w:br/>
      <w:br/>
      <w:r>
        <w:rPr/>
        <w:t xml:space="preserve">Le capot vissé garantit la stabilité et un indice de protection IP élevé, tandis que la technologie fonctionnelle reste discrète et qu'aucune vis n'est visible de l'extérieur. Les pictogrammes sont intégrés à l'intérieur et sont insérés sans solvant, pour un marquage sur un ou deux côtés.</w:t>
      </w:r>
      <w:br/>
      <w:r>
        <w:rPr/>
        <w:t xml:space="preserve">La sécurité de la planification est garantie par l'utilisation variable et sans outil des pictogrammes sur place. Les pictogrammes conformes à la norme DIN ISO 7010 (2x homme dans la porte et deux flèches) sont inclus dans la livraison standard.</w:t>
      </w:r>
      <w:br/>
      <w:br/>
      <w:r>
        <w:rPr/>
        <w:t xml:space="preserve">*avec adaptateur supplémentaire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0 °C à 35 °C °C</w:t>
      </w:r>
    </w:p>
    <w:p>
      <w:pPr/>
      <w:r>
        <w:rPr/>
        <w:t xml:space="preserve">Température permise en mode veille: 0 °C à 35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3,6 W W</w:t>
      </w:r>
    </w:p>
    <w:p>
      <w:pPr/>
      <w:r>
        <w:rPr/>
        <w:t xml:space="preserve">Puissance en mode veille: 0,3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Section de raccordement: 1,5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PXDK413SC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  <w:r>
        <w:rPr/>
        <w:t xml:space="preserve">Numéro d'article: PXD-PIKTOSETSONDER.01,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551E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2026-07-15T06:56:47+02:00</dcterms:created>
  <dcterms:modified xsi:type="dcterms:W3CDTF">2026-07-15T06:56:47+02:00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