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veggmontering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Materiale: Aluminium</w:t>
      </w:r>
    </w:p>
    <w:p>
      <w:pPr/>
      <w:r>
        <w:rPr/>
        <w:t xml:space="preserve">Farge: Alu eloxiert</w:t>
      </w:r>
    </w:p>
    <w:p>
      <w:pPr/>
      <w:r>
        <w:rPr/>
        <w:t xml:space="preserve">Dimensions: 62 mm x 384 mm x 214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160 lm lm</w:t>
      </w:r>
    </w:p>
    <w:p>
      <w:pPr/>
    </w:p>
    <w:p>
      <w:pPr/>
      <w:r>
        <w:rPr/>
        <w:t xml:space="preserve">Inngangsspenning AC: 230 V V</w:t>
      </w:r>
    </w:p>
    <w:p>
      <w:pPr/>
      <w:r>
        <w:rPr/>
        <w:t xml:space="preserve">Tverrsnitt for tilkobling: 2.5 mm² mm</w:t>
      </w:r>
    </w:p>
    <w:p>
      <w:pPr/>
    </w:p>
    <w:p>
      <w:pPr/>
      <w:r>
        <w:rPr/>
        <w:t xml:space="preserve">Batteri: NIMH9620Q, {{Produkt - BatteryPerformance - BatteryTechnology (P:17:110)}} Batteri</w:t>
      </w:r>
    </w:p>
    <w:p>
      <w:pPr/>
    </w:p>
    <w:p>
      <w:pPr/>
      <w:r>
        <w:rPr/>
        <w:t xml:space="preserve">Varenummer: LXW018</w:t>
      </w:r>
    </w:p>
    <w:p>
      <w:pPr/>
    </w:p>
    <w:p>
      <w:pPr/>
      <w:r>
        <w:rPr/>
        <w:t xml:space="preserve">Tilbehør:</w:t>
      </w:r>
    </w:p>
    <w:p>
      <w:pPr/>
      <w:r>
        <w:rPr/>
        <w:t xml:space="preserve">Varenummer: BALL2,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2025-09-17T17:50:17+02:00</dcterms:created>
  <dcterms:modified xsi:type="dcterms:W3CDTF">2025-09-17T17:50:17+02:00</dcterms:modified>
</cp:coreProperties>
</file>

<file path=docProps/custom.xml><?xml version="1.0" encoding="utf-8"?>
<Properties xmlns="http://schemas.openxmlformats.org/officeDocument/2006/custom-properties" xmlns:vt="http://schemas.openxmlformats.org/officeDocument/2006/docPropsVTypes"/>
</file>