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Overvåkingsm. ZBA + ML / 230V AC/DC 4-200 VA</w:t>
      </w:r>
    </w:p>
    <w:p>
      <w:pPr/>
      <w:r>
        <w:rPr/>
        <w:t xml:space="preserve">Nettverksmonitor, dimmeutkobling, i separat hus IP54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2026-05-12T08:15:05+02:00</dcterms:created>
  <dcterms:modified xsi:type="dcterms:W3CDTF">2026-05-12T08:15:05+02:00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