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7,5 W W</w:t>
      </w:r>
    </w:p>
    <w:p>
      <w:pPr/>
      <w:r>
        <w:rPr/>
        <w:t xml:space="preserve">Strøm i standby-modus: 3,6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NIMH1208P, {{Produkt - BatteryPerformance - BatteryTechnology (P:17:110)}} Batteri</w:t>
      </w:r>
    </w:p>
    <w:p>
      <w:pPr/>
    </w:p>
    <w:p>
      <w:pPr/>
      <w:r>
        <w:rPr/>
        <w:t xml:space="preserve">Varenummer: KBU013WL-COOLIP54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B285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2026-10-14T12:31:58+02:00</dcterms:created>
  <dcterms:modified xsi:type="dcterms:W3CDTF">2026-10-14T12:31:58+02:00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