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belysning av rømnings- og redningsveier i henhold til DIN EN 60598-1, DIN EN 60598-2-22 og DIN EN 1838</w:t>
      </w:r>
      <w:br/>
      <w:br/>
      <w:r>
        <w:rPr/>
        <w:t xml:space="preserve">Robust overflatemontert vegglampe av sink-trykkstøpt for belysning av rømnings- og redningsveier. Egnet for bruk innendørs og utendørs, f.eks over utganger. Diffuserlinsene innlemmet i linsene oppnår optimal lysfordeling og belysning av rømnings- og redningsveiene.</w:t>
      </w:r>
      <w:br/>
      <w:br/>
      <w:r>
        <w:rPr/>
        <w:t xml:space="preserve">Leveres i hvit og antrasitt.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Skruer skjult og ikke synlig forfra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en overvåkingsenhet av typen Wireless Basic</w:t>
      </w:r>
    </w:p>
    <w:p>
      <w:pPr>
        <w:numPr>
          <w:ilvl w:val="0"/>
          <w:numId w:val="2"/>
        </w:numPr>
      </w:pPr>
      <w:r>
        <w:rPr/>
        <w:t xml:space="preserve">Tidsbesparende konfigurasjon og igangkjøring samt overvåking via Bluetooth via Android-app</w:t>
      </w:r>
    </w:p>
    <w:p>
      <w:pPr>
        <w:numPr>
          <w:ilvl w:val="0"/>
          <w:numId w:val="2"/>
        </w:numPr>
      </w:pPr>
      <w:r>
        <w:rPr/>
        <w:t xml:space="preserve">Drift i offline-modus eller valgfritt via LIGHTLINX® med allsidige skyfunksjoner</w:t>
      </w:r>
    </w:p>
    <w:p>
      <w:pPr>
        <w:numPr>
          <w:ilvl w:val="0"/>
          <w:numId w:val="2"/>
        </w:numPr>
      </w:pPr>
      <w:r>
        <w:rPr/>
        <w:t xml:space="preserve">Versjon med automatisk kontrollsystem i henhold til DIN EN 62034 Type S inkludert SelfControl testknapp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 LEDer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fritt velges i WirelessBasic-appen)</w:t>
      </w:r>
    </w:p>
    <w:p>
      <w:pPr>
        <w:numPr>
          <w:ilvl w:val="0"/>
          <w:numId w:val="2"/>
        </w:numPr>
      </w:pPr>
      <w:r>
        <w:rPr/>
        <w:t xml:space="preserve">Konfigurerbar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8</w:t>
      </w:r>
    </w:p>
    <w:p>
      <w:pPr/>
      <w:r>
        <w:rPr/>
        <w:t xml:space="preserve">Allowed temperature DS: -25 °C to 35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3,9 W W</w:t>
      </w:r>
    </w:p>
    <w:p>
      <w:pPr/>
      <w:r>
        <w:rPr/>
        <w:t xml:space="preserve">Strøm i standby-modus: 1,5 W W</w:t>
      </w:r>
    </w:p>
    <w:p>
      <w:pPr/>
      <w:r>
        <w:rPr/>
        <w:t xml:space="preserve">Lysstrøm Nøddrift: 190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LFP3233.01, {{Produkt - BatteryPerformance - BatteryTechnology (P:17:110)}} Batteri</w:t>
      </w:r>
    </w:p>
    <w:p>
      <w:pPr/>
    </w:p>
    <w:p>
      <w:pPr/>
      <w:r>
        <w:rPr/>
        <w:t xml:space="preserve">Varenummer: ZAW013WB-AZ-COOLIP54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8C688A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2026-07-22T14:22:12+02:00</dcterms:created>
  <dcterms:modified xsi:type="dcterms:W3CDTF">2026-07-22T14:22:12+02:00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