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LED sikkerhetslampe i henhold til DIN EN 60598-1, DIN EN 60598-2-22 og DIN EN 1838. </w:t>
      </w:r>
      <w:br/>
      <w:br/>
      <w:r>
        <w:rPr/>
        <w:t xml:space="preserve">Firkantet LED sikkerhetslampe av sink-trykkstøp for takmontering. Fjærfeste for enkel montering. </w:t>
      </w:r>
      <w:br/>
      <w:r>
        <w:rPr/>
        <w:t xml:space="preserve">Ved å bruke spredningslinser og kraftig LED ERT-teknologi oppnås optimal lysfordeling og belysning av rømnings- og redningsveier. Dette betyr at ekstremt store installasjonsavstander kan oppnås.</w:t>
      </w:r>
      <w:br/>
      <w:r>
        <w:rPr/>
        <w:t xml:space="preserve">Lyskilden er utskiftbar og har status LED integrert under linsen i enkeltbatteriutgaven.</w:t>
      </w:r>
      <w:br/>
      <w:br/>
      <w:r>
        <w:rPr/>
        <w:t xml:space="preserve">Montering i konvensjonelle installasjonsbokser eller brannsikringsbokser Ø 68mm med installasjonsadapter (EE-EBA)</w:t>
      </w:r>
    </w:p>
    <w:p>
      <w:pPr/>
    </w:p>
    <w:p>
      <w:pPr/>
      <w:r>
        <w:rPr/>
        <w:t xml:space="preserve">Overvåkning: </w:t>
      </w:r>
    </w:p>
    <w:p>
      <w:pPr/>
      <w:r>
        <w:rPr/>
        <w:t xml:space="preserve">Med integrert overvåkingsmodul med 20-sifret adresseringsbryter, for drift på et sentralt strømforsyningssystem. Automatisk kontrollsystem i henhold til DIN EN 62034 type ER, i forbindelse med et MultiControl-anlegg. Funksjoner må overholdes:</w:t>
      </w:r>
    </w:p>
    <w:p>
      <w:pPr>
        <w:numPr>
          <w:ilvl w:val="0"/>
          <w:numId w:val="2"/>
        </w:numPr>
      </w:pPr>
      <w:r>
        <w:rPr/>
        <w:t xml:space="preserve">Integrert enkeltlampeovervåking</w:t>
      </w:r>
    </w:p>
    <w:p>
      <w:pPr>
        <w:numPr>
          <w:ilvl w:val="0"/>
          <w:numId w:val="2"/>
        </w:numPr>
      </w:pPr>
      <w:r>
        <w:rPr/>
        <w:t xml:space="preserve">Integrert lampestyringsfunksjon</w:t>
      </w:r>
    </w:p>
    <w:p>
      <w:pPr>
        <w:numPr>
          <w:ilvl w:val="0"/>
          <w:numId w:val="2"/>
        </w:numPr>
      </w:pPr>
      <w:r>
        <w:rPr/>
        <w:t xml:space="preserve">Individuell omkobling i forbindelse med sentralt strømforsyningssystem fra RP</w:t>
      </w:r>
    </w:p>
    <w:p>
      <w:pPr/>
      <w:r>
        <w:rPr/>
        <w:t xml:space="preserve">Materiale: Pressstøping av sink</w:t>
      </w:r>
    </w:p>
    <w:p>
      <w:pPr/>
      <w:r>
        <w:rPr/>
        <w:t xml:space="preserve">Farge: RAL 9003</w:t>
      </w:r>
    </w:p>
    <w:p>
      <w:pPr/>
      <w:r>
        <w:rPr/>
        <w:t xml:space="preserve">Diameter: 88 mm</w:t>
      </w:r>
    </w:p>
    <w:p>
      <w:pPr/>
    </w:p>
    <w:p>
      <w:pPr/>
      <w:r>
        <w:rPr/>
        <w:t xml:space="preserve">Type montering: Deckeneinbau</w:t>
      </w:r>
    </w:p>
    <w:p>
      <w:pPr/>
      <w:r>
        <w:rPr/>
        <w:t xml:space="preserve">Beskyttelsesklasse: 2</w:t>
      </w:r>
    </w:p>
    <w:p>
      <w:pPr/>
      <w:r>
        <w:rPr/>
        <w:t xml:space="preserve">Beskyttelsesklasse (IP): IP 20</w:t>
      </w:r>
    </w:p>
    <w:p>
      <w:pPr/>
      <w:r>
        <w:rPr/>
        <w:t xml:space="preserve">Slagfasthetsklasse IK: IK ≥ 3</w:t>
      </w:r>
    </w:p>
    <w:p>
      <w:pPr/>
      <w:r>
        <w:rPr/>
        <w:t xml:space="preserve">Allowed temperature DS: -20 °C to 40 °C °C</w:t>
      </w:r>
    </w:p>
    <w:p>
      <w:pPr/>
      <w:r>
        <w:rPr/>
        <w:t xml:space="preserve">Allowed temperature BS: -20 °C to 40 °C °C</w:t>
      </w:r>
    </w:p>
    <w:p>
      <w:pPr/>
      <w:r>
        <w:rPr/>
        <w:t xml:space="preserve">Piktogram: Nein</w:t>
      </w:r>
    </w:p>
    <w:p>
      <w:pPr/>
    </w:p>
    <w:p>
      <w:pPr/>
      <w:r>
        <w:rPr/>
        <w:t xml:space="preserve">Strøm kontinuerlig drift: 2,1 W W</w:t>
      </w:r>
    </w:p>
    <w:p>
      <w:pPr/>
      <w:r>
        <w:rPr/>
        <w:t xml:space="preserve">Strøm i standby-modus: 0,7 W W</w:t>
      </w:r>
    </w:p>
    <w:p>
      <w:pPr/>
      <w:r>
        <w:rPr/>
        <w:t xml:space="preserve">Lysstrøm Nøddrift: 140 lm lm</w:t>
      </w:r>
    </w:p>
    <w:p>
      <w:pPr/>
    </w:p>
    <w:p>
      <w:pPr/>
      <w:r>
        <w:rPr/>
        <w:t xml:space="preserve">Inngangsspenning AC: 230 V V</w:t>
      </w:r>
    </w:p>
    <w:p>
      <w:pPr/>
      <w:r>
        <w:rPr/>
        <w:t xml:space="preserve">Tverrsnitt for tilkobling: 2.5 mm² mm</w:t>
      </w:r>
    </w:p>
    <w:p>
      <w:pPr/>
    </w:p>
    <w:p>
      <w:pPr/>
      <w:r>
        <w:rPr/>
        <w:t xml:space="preserve">Batteri: </w:t>
      </w:r>
    </w:p>
    <w:p>
      <w:pPr/>
    </w:p>
    <w:p>
      <w:pPr/>
      <w:r>
        <w:rPr/>
        <w:t xml:space="preserve">Varenummer: EERL029ML</w:t>
      </w:r>
    </w:p>
    <w:p>
      <w:pPr/>
    </w:p>
    <w:p>
      <w:pPr/>
      <w:r>
        <w:rPr/>
        <w:t xml:space="preserve">Tilbehør: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5BEC73DD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2026-08-05T07:44:15+02:00</dcterms:created>
  <dcterms:modified xsi:type="dcterms:W3CDTF">2026-08-05T07:44:15+02:00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