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LED-sikkerhetslys i henhold til DIN EN 60598-1, DIN EN 60598-2-22 og DIN EN 1838.</w:t>
      </w:r>
      <w:br/>
      <w:br/>
      <w:r>
        <w:rPr/>
        <w:t xml:space="preserve">Rund LED-nødlysarmatur i trykkstøpt sink for montering i tak. Den svært kraftige LED-lampen sørger for optimal lysfordeling og belysning av rømnings- og redningsveier, selv med stor takhøyde.</w:t>
      </w:r>
      <w:br/>
      <w:r>
        <w:rPr/>
        <w:t xml:space="preserve">Enkel installasjon ved hjelp av fjærfeste.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50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9,6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DDEF039ML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BALLPLX-ILE,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1ECF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2026-07-17T05:25:03+02:00</dcterms:created>
  <dcterms:modified xsi:type="dcterms:W3CDTF">2026-07-17T05:25:03+02:00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