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Sikkerhetslampen er utstyrt med en ny, ekstremt tidsbesparende takmonteringsmekanisme. Lampen består av kun 2 deler, med den innfelte taket i taket som inneholder strømtilkoblingsklemmer og strekkavlastning. Selve lampen monteres uten verktøy og kobles fra nettspenningen ved demontering.</w:t>
      </w:r>
      <w:br/>
      <w:r>
        <w:rPr/>
        <w:t xml:space="preserve">Moderne lysteknologi er spesielt effektiv. Store monteringsavstander kan alltid oppnås. </w:t>
      </w:r>
      <w:br/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122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2,3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ILEL423WB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BALLPLX-ILE, </w:t>
      </w:r>
    </w:p>
    <w:p>
      <w:pPr/>
      <w:r>
        <w:rPr/>
        <w:t xml:space="preserve">Varenummer: ILE-OEF-PC,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F3F6C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2026-07-12T06:41:16+02:00</dcterms:created>
  <dcterms:modified xsi:type="dcterms:W3CDTF">2026-07-12T06:41:16+02:00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