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Versjon med automatisk kontrollsystem i henhold til DIN EN 62034 Type S inkludert SelfControl-testknapp:</w:t>
      </w:r>
    </w:p>
    <w:p>
      <w:pPr>
        <w:numPr>
          <w:ilvl w:val="0"/>
          <w:numId w:val="2"/>
        </w:numPr>
      </w:pPr>
      <w:r>
        <w:rPr/>
        <w:t xml:space="preserve">Testresultater med feilanalyse (lamper, lading og batterikrets) samt statusvisninger (drift, funksjonstest, driftsvarighetstest) via 3 fargedeLEDer</w:t>
      </w:r>
    </w:p>
    <w:p>
      <w:pPr>
        <w:numPr>
          <w:ilvl w:val="0"/>
          <w:numId w:val="2"/>
        </w:numPr>
      </w:pPr>
      <w:r>
        <w:rPr/>
        <w:t xml:space="preserve">Automatisk funksjonstest (ukentlig)</w:t>
      </w:r>
    </w:p>
    <w:p>
      <w:pPr>
        <w:numPr>
          <w:ilvl w:val="0"/>
          <w:numId w:val="2"/>
        </w:numPr>
      </w:pPr>
      <w:r>
        <w:rPr/>
        <w:t xml:space="preserve">Automatisk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7016</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30 °C °C</w:t>
      </w:r>
    </w:p>
    <w:p>
      <w:pPr/>
      <w:r>
        <w:rPr/>
        <w:t xml:space="preserve">Piktogram: Nein</w:t>
      </w:r>
    </w:p>
    <w:p>
      <w:pPr/>
    </w:p>
    <w:p>
      <w:pPr/>
      <w:r>
        <w:rPr/>
        <w:t xml:space="preserve">Strøm kontinuerlig drift: 1,9 W W</w:t>
      </w:r>
    </w:p>
    <w:p>
      <w:pPr/>
      <w:r>
        <w:rPr/>
        <w:t xml:space="preserve">Strøm i standby-modus: 0,2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EARL423SC-AZ</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A9520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2026-11-08T06:00:30+01:00</dcterms:created>
  <dcterms:modified xsi:type="dcterms:W3CDTF">2026-11-08T06:00:30+01:00</dcterms:modified>
</cp:coreProperties>
</file>

<file path=docProps/custom.xml><?xml version="1.0" encoding="utf-8"?>
<Properties xmlns="http://schemas.openxmlformats.org/officeDocument/2006/custom-properties" xmlns:vt="http://schemas.openxmlformats.org/officeDocument/2006/docPropsVTypes"/>
</file>