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Redningstegnlampe i plast for universell installasjon. Universal montering inkluderer mulighet for montering av lampen enten som vegg- eller takflate. Det kubiske plasthuset er diskret redusert til det essensielle. Den høye beskyttelsesklassen muliggjør bruk i fuktige rom eller miljøer med høye forurensningsnivåer. </w:t>
      </w:r>
      <w:br/>
      <w:r>
        <w:rPr/>
        <w:t xml:space="preserve">Display-skivelampe med integrert lysfordeling for jevn belysning av piktogrammet. Egnet for en- eller tosidig merking.</w:t>
      </w:r>
      <w:br/>
      <w:br/>
      <w:r>
        <w:rPr/>
        <w:t xml:space="preserve">Planleggingssikkerhet sikres av verktøyfri, variabel bruk av piktogrammene på stedet. Et piktogramsett i henhold til DIN ISO 7010 (pil høyre, venstre, topp og bunn) er inkludert som standard i leveringsomfanget.</w:t>
      </w:r>
    </w:p>
    <w:p>
      <w:pPr/>
    </w:p>
    <w:p>
      <w:pPr/>
      <w:r>
        <w:rPr/>
        <w:t xml:space="preserve">Materiale: Plast</w:t>
      </w:r>
    </w:p>
    <w:p>
      <w:pPr/>
      <w:r>
        <w:rPr/>
        <w:t xml:space="preserve">Farge: RAL 9003</w:t>
      </w:r>
    </w:p>
    <w:p>
      <w:pPr/>
      <w:r>
        <w:rPr/>
        <w:t xml:space="preserve">Dimensions: 326 mm x 50 mm x 204 mm</w:t>
      </w:r>
    </w:p>
    <w:p>
      <w:pPr/>
    </w:p>
    <w:p>
      <w:pPr/>
      <w:r>
        <w:rPr/>
        <w:t xml:space="preserve">Type montering: Universal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7</w:t>
      </w:r>
    </w:p>
    <w:p>
      <w:pPr/>
      <w:r>
        <w:rPr/>
        <w:t xml:space="preserve">Allowed temperature DS: -20 °C to 40 °C °C</w:t>
      </w:r>
    </w:p>
    <w:p>
      <w:pPr/>
      <w:r>
        <w:rPr/>
        <w:t xml:space="preserve">Allowed temperature BS: -20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2,8 W W</w:t>
      </w:r>
    </w:p>
    <w:p>
      <w:pPr/>
      <w:r>
        <w:rPr/>
        <w:t xml:space="preserve">Strøm i standby-modus: 0,4 W W</w:t>
      </w:r>
    </w:p>
    <w:p>
      <w:pPr/>
      <w:r>
        <w:rPr/>
        <w:t xml:space="preserve">Lysstrøm Nøddrift: 165 lm lm</w:t>
      </w:r>
    </w:p>
    <w:p>
      <w:pPr/>
    </w:p>
    <w:p>
      <w:pPr/>
      <w:r>
        <w:rPr/>
        <w:t xml:space="preserve">Inngangsspenning AC: 24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KAMU509CC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AWX001, </w:t>
      </w:r>
    </w:p>
    <w:p>
      <w:pPr/>
      <w:r>
        <w:rPr/>
        <w:t xml:space="preserve">Varenummer: 2PW-EB, </w:t>
      </w:r>
    </w:p>
    <w:p>
      <w:pPr/>
      <w:r>
        <w:rPr/>
        <w:t xml:space="preserve">Varenummer: 2DW-EB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2026-09-11T06:05:47+02:00</dcterms:created>
  <dcterms:modified xsi:type="dcterms:W3CDTF">2026-09-11T06:05:47+02:00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