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WirelessProfessional-system i henhold til DIN EN 62034; VDE 0711 - 400 og DIN EN 60598-2-22 med godkjenning i 868 MHz-båndet i henhold til ETSI EN 300 220, overvåking av RP-enkeltbatteri-rømningsskiltarmaturer eller nødlysarmaturer i WirelessProfessional-radiosystemet med automatisk armaturgjenkjenning, uten styreledning til armaturene. Systemets kontrollnode kjennetegnes av følgende funksjoner:</w:t>
      </w:r>
    </w:p>
    <w:p>
      <w:pPr/>
      <w:r>
        <w:rPr/>
        <w:t xml:space="preserve">-overvåking av frittstående armaturer ved hjelp av trådløs armaturovervåking</w:t>
      </w:r>
    </w:p>
    <w:p>
      <w:pPr/>
      <w:r>
        <w:rPr/>
        <w:t xml:space="preserve">Overvåking av opptil 250 trådløse enheter, f.eks. armaturer eller IO-bokser (kan utvides til opptil 1000 trådløse enheter)</w:t>
      </w:r>
    </w:p>
    <w:p>
      <w:pPr/>
      <w:r>
        <w:rPr/>
        <w:t xml:space="preserve">Avstand mellom trådløse enheter (WL-armatur) på opptil 30 m i bygninger er mulig uten bruk av repeatere.</w:t>
      </w:r>
    </w:p>
    <w:p>
      <w:pPr/>
      <w:r>
        <w:rPr/>
        <w:t xml:space="preserve">-Hver trådløse enhet fungerer også som en repeater.</w:t>
      </w:r>
    </w:p>
    <w:p>
      <w:pPr/>
      <w:r>
        <w:rPr/>
        <w:t xml:space="preserve">-Flerspråklig brukergrensesnitt for programvaren</w:t>
      </w:r>
    </w:p>
    <w:p>
      <w:pPr/>
      <w:r>
        <w:rPr/>
        <w:t xml:space="preserve">-Brukergrensesnitt med ulike brukernivåer som kan autoriseres</w:t>
      </w:r>
    </w:p>
    <w:p>
      <w:pPr/>
      <w:r>
        <w:rPr/>
        <w:t xml:space="preserve">Status- og feilmeldinger kan sendes via e-post</w:t>
      </w:r>
    </w:p>
    <w:p>
      <w:pPr/>
      <w:r>
        <w:rPr/>
        <w:t xml:space="preserve">-Mulighet for fjerntilgang via Internett</w:t>
      </w:r>
    </w:p>
    <w:p>
      <w:pPr/>
      <w:r>
        <w:rPr/>
        <w:t xml:space="preserve">-Armaturer kan kobles i grupper eller individuelt av sentralenheten via radio</w:t>
      </w:r>
    </w:p>
    <w:p>
      <w:pPr/>
      <w:r>
        <w:rPr/>
        <w:t xml:space="preserve">-Visualisering av armaturer på bygningsplaner</w:t>
      </w:r>
    </w:p>
    <w:p>
      <w:pPr/>
      <w:r>
        <w:rPr/>
        <w:t xml:space="preserve">-Lagring av alle testdata</w:t>
      </w:r>
    </w:p>
    <w:p>
      <w:pPr/>
      <w:r>
        <w:rPr/>
        <w:t xml:space="preserve">-Ingen synlige antenner på armaturene</w:t>
      </w:r>
    </w:p>
    <w:p>
      <w:pPr/>
      <w:r>
        <w:rPr/>
        <w:t xml:space="preserve">Automatisk pålogging av armaturene til sentralenheten</w:t>
      </w:r>
    </w:p>
    <w:p>
      <w:pPr/>
      <w:r>
        <w:rPr/>
        <w:t xml:space="preserve">med overføring av:</w:t>
      </w:r>
    </w:p>
    <w:p>
      <w:pPr/>
      <w:r>
        <w:rPr/>
        <w:t xml:space="preserve">1. armaturtype med bildeinformasjon</w:t>
      </w:r>
    </w:p>
    <w:p>
      <w:pPr/>
      <w:r>
        <w:rPr/>
        <w:t xml:space="preserve">2. batteritype</w:t>
      </w:r>
    </w:p>
    <w:p>
      <w:pPr/>
      <w:r>
        <w:rPr/>
        <w:t xml:space="preserve">3. nominell driftstid</w:t>
      </w:r>
    </w:p>
    <w:p>
      <w:pPr/>
      <w:r>
        <w:rPr/>
        <w:t xml:space="preserve">4. koblingsmodus (permanent kobling / standby-kobling)</w:t>
      </w:r>
    </w:p>
    <w:p>
      <w:pPr/>
      <w:r>
        <w:rPr/>
        <w:t xml:space="preserve">-Detaljert vindu for hver armatur for å vise påloggingsinformasjon</w:t>
      </w:r>
    </w:p>
    <w:p>
      <w:pPr/>
      <w:r>
        <w:rPr/>
        <w:t xml:space="preserve">-Mulighet for å hente opp og skrive ut gamle tester</w:t>
      </w:r>
    </w:p>
    <w:p>
      <w:pPr/>
      <w:r>
        <w:rPr/>
        <w:t xml:space="preserve">-Integrert nivåmåler for visning av radiofeltstyrken til radioabonnentene</w:t>
      </w:r>
    </w:p>
    <w:p>
      <w:pPr/>
      <w:r>
        <w:rPr/>
        <w:t xml:space="preserve">-Automatisk funksjonstest med daglig/ukentlig intervall og fritt valgbare testtider</w:t>
      </w:r>
    </w:p>
    <w:p>
      <w:pPr/>
      <w:r>
        <w:rPr/>
        <w:t xml:space="preserve">-Automatisk årlig driftstidstest</w:t>
      </w:r>
    </w:p>
    <w:p>
      <w:pPr/>
      <w:r>
        <w:rPr/>
        <w:t xml:space="preserve">(testvarighet opp til 8 timer i enkelte tilfeller)</w:t>
      </w:r>
    </w:p>
    <w:p>
      <w:pPr/>
      <w:r>
        <w:rPr/>
        <w:t xml:space="preserve">-Mulighet for manuell utløsning av funksjonstester eller driftstidstester</w:t>
      </w:r>
    </w:p>
    <w:p>
      <w:pPr/>
      <w:r>
        <w:rPr/>
        <w:t xml:space="preserve">-Sikkerhetsfunksjon garantert selv om kommunikasjonsgrensesnittet svikter Følgende differensierte feilmeldinger fra nødlyset blir signalisert:</w:t>
      </w:r>
    </w:p>
    <w:p>
      <w:pPr/>
      <w:r>
        <w:rPr/>
        <w:t xml:space="preserve">-Ladefeil</w:t>
      </w:r>
    </w:p>
    <w:p>
      <w:pPr/>
      <w:r>
        <w:rPr/>
        <w:t xml:space="preserve">-Lampe defekt</w:t>
      </w:r>
    </w:p>
    <w:p>
      <w:pPr/>
      <w:r>
        <w:rPr/>
        <w:t xml:space="preserve">-Driftstid ikke nådd</w:t>
      </w:r>
    </w:p>
    <w:p>
      <w:pPr/>
      <w:r>
        <w:rPr/>
        <w:t xml:space="preserve">-Armatur OK</w:t>
      </w:r>
    </w:p>
    <w:p>
      <w:pPr/>
      <w:r>
        <w:rPr/>
        <w:t xml:space="preserve">-Ingen respons</w:t>
      </w:r>
    </w:p>
    <w:p>
      <w:pPr/>
      <w:r>
        <w:rPr/>
        <w:t xml:space="preserve">Systemet består av</w:t>
      </w:r>
    </w:p>
    <w:p>
      <w:pPr/>
      <w:r>
        <w:rPr/>
        <w:t xml:space="preserve">-Linux industri-PC</w:t>
      </w:r>
    </w:p>
    <w:p>
      <w:pPr/>
      <w:r>
        <w:rPr/>
        <w:t xml:space="preserve">-Wireless Professional-programvare</w:t>
      </w:r>
    </w:p>
    <w:p>
      <w:pPr/>
      <w:r>
        <w:rPr/>
        <w:t xml:space="preserve">-USB-koordinator med potensialfri feilmeldingskontakt</w:t>
      </w:r>
    </w:p>
    <w:p>
      <w:pPr/>
      <w:r>
        <w:rPr/>
        <w:t xml:space="preserve">Låsbart, veggmontert design</w:t>
      </w:r>
    </w:p>
    <w:p>
      <w:pPr/>
      <w:r>
        <w:rPr/>
        <w:t xml:space="preserve">Artikkelnummer: WLZENT01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2026-07-13T08:32:20+02:00</dcterms:created>
  <dcterms:modified xsi:type="dcterms:W3CDTF">2026-07-13T08:32:20+02:00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