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CBU-ASD-LR unit is a module that can be directly integrated into a luminaire to control it wirelessly. It is designed for 0-10V, 1-10V halogen drivers as well as LED or DALI dimming interfaces. There is the option to configure the control output as a local digital DALI dimming interface or as an analog interface.</w:t>
      </w:r>
      <w:br/>
      <w:br/>
      <w:r>
        <w:rPr/>
        <w:t xml:space="preserve">The module is controlled through the CASAMBI® app for smartphones and tablets, now featuring the enhanced Bluetooth Long Range feature for even greater coverage. Alternatively, control via light switches is also possible.</w:t>
      </w:r>
      <w:br/>
      <w:br/>
      <w:r>
        <w:rPr/>
        <w:t xml:space="preserve">With CASAMBI® CBU-ASD-LR modules, you have the ability to control a large number of luminaires from any point. This is made possible through a secure and wireless mesh network that the units automatically create. No repeaters, routers, cables, or external gateways are required for this.</w:t>
      </w:r>
      <w:br/>
    </w:p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56,5 mm</w:t>
      </w:r>
    </w:p>
    <w:p>
      <w:pPr/>
      <w:r>
        <w:rPr/>
        <w:t xml:space="preserve">Width (B): 35,8 mm</w:t>
      </w:r>
    </w:p>
    <w:p>
      <w:pPr/>
      <w:r>
        <w:rPr/>
        <w:t xml:space="preserve">Height (H): 22,3 mm</w:t>
      </w:r>
    </w:p>
    <w:p>
      <w:pPr/>
    </w:p>
    <w:p>
      <w:pPr/>
      <w:r>
        <w:rPr/>
        <w:t xml:space="preserve">Manufacturer: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2024-02-25T23:07:50+01:00</dcterms:created>
  <dcterms:modified xsi:type="dcterms:W3CDTF">2024-02-25T23:07:50+01:00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