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 med veggbrakett.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Skiltmontering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80 mm x 372 mm x 229 mm</w:t>
      </w:r>
    </w:p>
    <w:p>
      <w:pPr/>
    </w:p>
    <w:p>
      <w:pPr/>
      <w:r>
        <w:rPr/>
        <w:t xml:space="preserve">Type montering: Wandaufbau-Flagge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AXWA403SC-AZ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D05E5A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2026-09-22T06:28:51+02:00</dcterms:created>
  <dcterms:modified xsi:type="dcterms:W3CDTF">2026-09-22T06:28:51+02:00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