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i et rundt hullutskjæring 68 mm med hengende 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Firkantet pendelstang 125 mm kan forkortes fritt</w:t>
      </w:r>
      <w:br/>
      <w:r>
        <w:rPr/>
        <w:t xml:space="preserve">- LED strømforsyning skjer i pendelen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AMEP401SC-AZ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0F2BF5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2026-09-04T06:31:58+02:00</dcterms:created>
  <dcterms:modified xsi:type="dcterms:W3CDTF">2026-09-04T06:31:58+02:00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