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LED-diffusorlys"VASCA" LED-diffusorlys, VASCA-serien, IP66, IK08. Hus av polykarbonat. Prismatisk skjerm laget av PC, UV-bestandig. Diffusor festet med klips i rustfritt stål. LED-kretskortet kan skiftes ut individuelt. Kontrollutstyr: DALI innebygd. Gjennomgående kabling tilgjengelig. DC-kompatibel. Effekt (20-36W) og fargetemperatur (3000-4000-5000K) kan justeres ved hjelp av en dip-bryter </w:t>
      </w:r>
      <w:br/>
      <w:r>
        <w:rPr/>
        <w:t xml:space="preserve">  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Bredde: 99 mm</w:t>
      </w:r>
    </w:p>
    <w:p>
      <w:pPr/>
      <w:r>
        <w:rPr/>
        <w:t xml:space="preserve">Høyde: 82 mm</w:t>
      </w:r>
    </w:p>
    <w:p>
      <w:pPr/>
      <w:r>
        <w:rPr/>
        <w:t xml:space="preserve">dybde: 1268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104 mm</w:t>
      </w:r>
    </w:p>
    <w:p>
      <w:pPr/>
      <w:r>
        <w:rPr/>
        <w:t xml:space="preserve">Høyde: 84 mm</w:t>
      </w:r>
    </w:p>
    <w:p>
      <w:pPr/>
      <w:r>
        <w:rPr/>
        <w:t xml:space="preserve">dybde: 1270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66</w:t>
      </w:r>
    </w:p>
    <w:p>
      <w:pPr/>
      <w:r>
        <w:rPr/>
        <w:t xml:space="preserve">Slagfasthetsgrad (IK): wert.IKclass.IK 8</w:t>
      </w:r>
    </w:p>
    <w:p>
      <w:pPr/>
    </w:p>
    <w:p>
      <w:pPr/>
      <w:r>
        <w:rPr/>
        <w:t xml:space="preserve">Oppbevaringstemperaturområde:</w:t>
      </w:r>
    </w:p>
    <w:p>
      <w:pPr/>
    </w:p>
    <w:p>
      <w:pPr/>
      <w:r>
        <w:rPr/>
        <w:t xml:space="preserve">Boligtemperatur tc (maks.):</w:t>
      </w:r>
    </w:p>
    <w:p>
      <w:pPr/>
    </w:p>
    <w:p>
      <w:pPr/>
      <w:r>
        <w:rPr/>
        <w:t xml:space="preserve">Elektrisk forbindelse: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2880-5040 lm</w:t>
      </w:r>
    </w:p>
    <w:p>
      <w:pPr/>
      <w:r>
        <w:rPr/>
        <w:t xml:space="preserve">fargetemperatur: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2026-07-27T08:44:21+02:00</dcterms:created>
  <dcterms:modified xsi:type="dcterms:W3CDTF">2026-07-27T08:44:21+02:00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