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LED-diffusorlys"VASCA" LED-diffusorlys, VASCA-serien, IP66, IK08. Hus av polykarbonat. Prismatisk skjerm laget av PC, UV-bestandig. Diffusor festet med klips i rustfritt stål. LED-kretskortet kan skiftes ut individuelt. Kontrollutstyr: DALI innebygd. Gjennomgående kabling tilgjengelig. DC-kompatibel. Effekt (20-36W) og fargetemperatur (3000-4000-5000K) kan justeres ved hjelp av en dip-bryter </w:t>
      </w:r>
      <w:br/>
      <w:r>
        <w:rPr/>
        <w:t xml:space="preserve">  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99 mm</w:t>
      </w:r>
    </w:p>
    <w:p>
      <w:pPr/>
      <w:r>
        <w:rPr/>
        <w:t xml:space="preserve">Høyde: 82 mm</w:t>
      </w:r>
    </w:p>
    <w:p>
      <w:pPr/>
      <w:r>
        <w:rPr/>
        <w:t xml:space="preserve">dybde: 1268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104 mm</w:t>
      </w:r>
    </w:p>
    <w:p>
      <w:pPr/>
      <w:r>
        <w:rPr/>
        <w:t xml:space="preserve">Høyde: 84 mm</w:t>
      </w:r>
    </w:p>
    <w:p>
      <w:pPr/>
      <w:r>
        <w:rPr/>
        <w:t xml:space="preserve">dybde: 1270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Boligtemperatur tc (maks.):</w:t>
      </w:r>
    </w:p>
    <w:p>
      <w:pPr/>
    </w:p>
    <w:p>
      <w:pPr/>
      <w:r>
        <w:rPr/>
        <w:t xml:space="preserve">Elektrisk forbindelse: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2880-5040 lm</w:t>
      </w:r>
    </w:p>
    <w:p>
      <w:pPr/>
      <w:r>
        <w:rPr/>
        <w:t xml:space="preserve">fargetemperatur: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2026-05-12T08:15:30+02:00</dcterms:created>
  <dcterms:modified xsi:type="dcterms:W3CDTF">2026-05-12T08:15:30+02:00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